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1E115" w14:textId="7C8A19CB" w:rsidR="00423D8F" w:rsidRPr="00D37058" w:rsidRDefault="00423D8F" w:rsidP="00423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</w:pPr>
      <w:r w:rsidRPr="00D3705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Список опубликованных работ по кафедре</w:t>
      </w:r>
      <w:r w:rsidR="00702BD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математики за 202</w:t>
      </w:r>
      <w:r w:rsidR="00702BD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5</w:t>
      </w:r>
      <w:r w:rsidRPr="00D3705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/20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2</w:t>
      </w:r>
      <w:r w:rsidR="00702BD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>6</w:t>
      </w:r>
      <w:r w:rsidRPr="00D3705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be-BY" w:eastAsia="ru-RU"/>
        </w:rPr>
        <w:t xml:space="preserve"> учебный год</w:t>
      </w:r>
    </w:p>
    <w:p w14:paraId="3D44CCCE" w14:textId="0B2420B5" w:rsidR="00423D8F" w:rsidRPr="00AE7D70" w:rsidRDefault="00423D8F" w:rsidP="00AE7D70">
      <w:pPr>
        <w:widowControl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D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Научные статьи </w:t>
      </w:r>
    </w:p>
    <w:p w14:paraId="62D91ACE" w14:textId="0CAD5AE0" w:rsidR="006C3E9E" w:rsidRPr="00C2203C" w:rsidRDefault="00C2203C" w:rsidP="00C2203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220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Кемеш, О. Н. Действительные интервалы р-адического циилндра большой меры лебега-хаара в диофантовых приближениях / О. Н. Кемеш, Н. А. Корлюкова, Н. В. Сакович // Веснiк Магiлёўскага дзяржаўнага ўнiверсiтэта iмя А.А. Куляшова. Серыя В. Прыродазнаўчыя навукі (матэматыка, фізіка, біялогія). – 2025. – № 2 (66). – С. 17-26. [10]</w:t>
      </w:r>
    </w:p>
    <w:p w14:paraId="0C2CE88A" w14:textId="77777777" w:rsidR="00C2203C" w:rsidRPr="00C2203C" w:rsidRDefault="00C2203C" w:rsidP="00C2203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220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Рогановская, Е.Н. Построение сечений стереометрических тел как предметная содержательная среда развития креативности субъектов / Е. Н. Рогановская, А. А. Юмошева // Молодой ученый. – 2025. – № 44 (595). – С. 185–187. – URL: https://moluch.ru/archive/595/129742. (Россия, г. Казань) [3]</w:t>
      </w:r>
    </w:p>
    <w:p w14:paraId="07C6741E" w14:textId="32795D05" w:rsidR="00627433" w:rsidRPr="002D44CE" w:rsidRDefault="00C2203C" w:rsidP="00C2203C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0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Рогановская, Е.Н. Теория и методика решения задач на построение се-чений стереометрических тел / Е. Н. Рогановская, А. А. Юмошева // Молодой ученый. – 2025. – № 44 (595). – С. 187–190. – URL: https://moluch.ru/archive/595/129743. (Россия, г. Казань) [4]</w:t>
      </w:r>
    </w:p>
    <w:p w14:paraId="01A6F627" w14:textId="77777777" w:rsidR="00423D8F" w:rsidRPr="00C71A98" w:rsidRDefault="00423D8F" w:rsidP="00423D8F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D3DDB1B" w14:textId="2378A509" w:rsidR="00423D8F" w:rsidRPr="00AE7D70" w:rsidRDefault="00423D8F" w:rsidP="00AE7D70">
      <w:pPr>
        <w:widowControl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D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конференций, тезисы.</w:t>
      </w:r>
    </w:p>
    <w:p w14:paraId="68957035" w14:textId="77777777" w:rsidR="00187DC6" w:rsidRPr="00187DC6" w:rsidRDefault="00187DC6" w:rsidP="00CF2F8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7D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Марченко, И. В. О возможностях темы «Перестановки с ограничениями» при формировании комбинаторного мышления / И. В. Марченко // Итоги научных исследований ученых МГУ имени А. А. Кулешова 2024 г. : материалы научно-методической конференции, 30 января - 14 февраля 2025 г. / под ред. Н. В. Маковской, Е. К. Сычовой. – Могилев : МГУ имени А. А. Кулешова, 2025. – С.68-69. [2]</w:t>
      </w:r>
    </w:p>
    <w:p w14:paraId="47FE9DA2" w14:textId="77777777" w:rsidR="00187DC6" w:rsidRPr="00187DC6" w:rsidRDefault="00187DC6" w:rsidP="00CF2F8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7D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Засимович, Е. В. Из опыта работы со школьниками при подготовке к олимпиаде по математике / Е. В. Засимович // Итоги научных исследований ученых МГУ имени А. А. Кулешова 2024 г. : материалы научно-методической конференции, 30 января - 14 февраля 2025 г. / под ред. Н. В. Маковской, Е. К. Сычовой. – Могилев : МГУ имени А. А. Кулешова, 2025. – С.62-63. [2]</w:t>
      </w:r>
    </w:p>
    <w:p w14:paraId="1CD590A3" w14:textId="0DF23DC6" w:rsidR="00AC7AAC" w:rsidRDefault="00187DC6" w:rsidP="00CF2F8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7D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Рогановская, Е. Н. Совершенствование школьного учебника геометрии на основе оптимизации по Парето / И. В. Марченко // Итоги научных исследований ученых МГУ имени А. А. Кулешова 2024 г. : материалы научно-методической конференции, 30 января - 14 февраля 2025 г. / под ред. Н. В. Маковской, Е. К. Сычовой. – Могилев : МГУ имени А. А. Кулешова, 2025. – С.75-76. [2]</w:t>
      </w:r>
    </w:p>
    <w:p w14:paraId="5A35375B" w14:textId="77777777" w:rsidR="00CF2F86" w:rsidRPr="00CF2F86" w:rsidRDefault="00CF2F86" w:rsidP="00CF2F8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F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Чернова, Д. А. Получение замкнутой формы общего члена рекуррентно заданной последовательности с помощью СКМ MAPLE / Д. А Чернова, И. В. Марченко // Научно-методические основы формирования функциональной грамотности: теория и практика современной школы: сборник докладов III Всероссийской с международным участием научно-практ. конф., Коломна, 28-29 ноября 2024 г. – Коломна : ГСГУ, 2025. – С. 66-73. [8] </w:t>
      </w:r>
    </w:p>
    <w:p w14:paraId="21389A51" w14:textId="4699933F" w:rsidR="00187DC6" w:rsidRDefault="00CF2F86" w:rsidP="00CF2F8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F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Марченко, И. В. Статистические методы анализа данных в контрольно-оценочной деятельности / И. В. Марченко // Научно-методические основы формирования функциональной грамотности: теория и практика </w:t>
      </w:r>
      <w:r w:rsidRPr="00CF2F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современной школы: сборник докладов III Всероссийской с международным участием научно-практ. конф., Коломна, 28-29 ноября 2024 г. – Коломна : ГСГУ, 2025. – С. 30-31. [2]</w:t>
      </w:r>
    </w:p>
    <w:p w14:paraId="22EE80CF" w14:textId="77777777" w:rsidR="00140DC1" w:rsidRDefault="00140DC1" w:rsidP="00140D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732E138" w14:textId="2C6EB42F" w:rsidR="0062058C" w:rsidRPr="0062058C" w:rsidRDefault="0062058C" w:rsidP="006205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2058C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Учебно-методические материалы</w:t>
      </w:r>
    </w:p>
    <w:p w14:paraId="2BF12427" w14:textId="020CD05F" w:rsidR="0062058C" w:rsidRDefault="0062058C" w:rsidP="00CF2F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205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CF2F86" w:rsidRPr="00CF2F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Марченко, И. В. Математический анализ : рабочая тетрадь : в 3 ч. / И. В. Марченко, В. В. Жабыко. – 3-е изд., испр. – Могилев : МГУ имени А. А. Кулешова, 2025. – Ч. 1. – 60 с. : ил.</w:t>
      </w:r>
    </w:p>
    <w:p w14:paraId="2E0344DE" w14:textId="77777777" w:rsidR="0062058C" w:rsidRPr="00C71A98" w:rsidRDefault="0062058C" w:rsidP="006205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26CB17" w14:textId="00A41186" w:rsidR="00423D8F" w:rsidRPr="00AE7D70" w:rsidRDefault="00423D8F" w:rsidP="00AE7D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7D70">
        <w:rPr>
          <w:rFonts w:ascii="Times New Roman" w:hAnsi="Times New Roman" w:cs="Times New Roman"/>
          <w:sz w:val="28"/>
          <w:szCs w:val="28"/>
          <w:u w:val="single"/>
        </w:rPr>
        <w:t xml:space="preserve">Публикации студентов без соавторства с преподавателями </w:t>
      </w:r>
    </w:p>
    <w:p w14:paraId="7FEC5D26" w14:textId="43F00AE4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Чернова, Д. А. Использование </w:t>
      </w:r>
      <w:proofErr w:type="spellStart"/>
      <w:r w:rsidRPr="00CF2F86">
        <w:rPr>
          <w:sz w:val="28"/>
          <w:szCs w:val="28"/>
          <w:shd w:val="clear" w:color="auto" w:fill="FFFFFF"/>
        </w:rPr>
        <w:t>Google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F2F86">
        <w:rPr>
          <w:sz w:val="28"/>
          <w:szCs w:val="28"/>
          <w:shd w:val="clear" w:color="auto" w:fill="FFFFFF"/>
        </w:rPr>
        <w:t>Classroom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на факультативных занятиях по математике / Д. А. Чернова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C. 124–125. [1]</w:t>
      </w:r>
    </w:p>
    <w:p w14:paraId="0C98A0DB" w14:textId="7B2E19F8" w:rsidR="00CF2F86" w:rsidRPr="00CF2F86" w:rsidRDefault="00CF2F86" w:rsidP="00FD1064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Чернова, Д. А. Использование системы компьютерной математики (</w:t>
      </w:r>
      <w:proofErr w:type="spellStart"/>
      <w:r w:rsidRPr="00CF2F86">
        <w:rPr>
          <w:sz w:val="28"/>
          <w:szCs w:val="28"/>
          <w:shd w:val="clear" w:color="auto" w:fill="FFFFFF"/>
        </w:rPr>
        <w:t>СКМ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) Maple для изучения свойств функций: наглядность как ключевой элемент обучения / Д. А. Чернова // </w:t>
      </w:r>
      <w:proofErr w:type="spellStart"/>
      <w:r w:rsidRPr="00CF2F86">
        <w:rPr>
          <w:sz w:val="28"/>
          <w:szCs w:val="28"/>
          <w:shd w:val="clear" w:color="auto" w:fill="FFFFFF"/>
        </w:rPr>
        <w:t>XХVII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Республи</w:t>
      </w:r>
      <w:r>
        <w:rPr>
          <w:sz w:val="28"/>
          <w:szCs w:val="28"/>
          <w:shd w:val="clear" w:color="auto" w:fill="FFFFFF"/>
        </w:rPr>
        <w:t>канская научно-практическая кон</w:t>
      </w:r>
      <w:r w:rsidRPr="00CF2F86">
        <w:rPr>
          <w:sz w:val="28"/>
          <w:szCs w:val="28"/>
          <w:shd w:val="clear" w:color="auto" w:fill="FFFFFF"/>
        </w:rPr>
        <w:t xml:space="preserve">ференция молодых ученых, Брест, 14 мая 2025 </w:t>
      </w:r>
      <w:proofErr w:type="gramStart"/>
      <w:r w:rsidRPr="00CF2F86">
        <w:rPr>
          <w:sz w:val="28"/>
          <w:szCs w:val="28"/>
          <w:shd w:val="clear" w:color="auto" w:fill="FFFFFF"/>
        </w:rPr>
        <w:t>г.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электрон. сб. материалов / М-во образования </w:t>
      </w:r>
      <w:proofErr w:type="spellStart"/>
      <w:r w:rsidRPr="00CF2F86">
        <w:rPr>
          <w:sz w:val="28"/>
          <w:szCs w:val="28"/>
          <w:shd w:val="clear" w:color="auto" w:fill="FFFFFF"/>
        </w:rPr>
        <w:t>Респ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Беларусь, Брест. гос. ун-т им. А. С. </w:t>
      </w:r>
      <w:proofErr w:type="gramStart"/>
      <w:r w:rsidRPr="00CF2F86">
        <w:rPr>
          <w:sz w:val="28"/>
          <w:szCs w:val="28"/>
          <w:shd w:val="clear" w:color="auto" w:fill="FFFFFF"/>
        </w:rPr>
        <w:t>Пушкина ;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под общ. ред. М. А. </w:t>
      </w:r>
      <w:proofErr w:type="spellStart"/>
      <w:r w:rsidRPr="00CF2F86">
        <w:rPr>
          <w:sz w:val="28"/>
          <w:szCs w:val="28"/>
          <w:shd w:val="clear" w:color="auto" w:fill="FFFFFF"/>
        </w:rPr>
        <w:t>Богдасарова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– Брест: Брестский государственный университет им. </w:t>
      </w:r>
      <w:proofErr w:type="spellStart"/>
      <w:r w:rsidRPr="00CF2F86">
        <w:rPr>
          <w:sz w:val="28"/>
          <w:szCs w:val="28"/>
          <w:shd w:val="clear" w:color="auto" w:fill="FFFFFF"/>
        </w:rPr>
        <w:t>А.С</w:t>
      </w:r>
      <w:proofErr w:type="spellEnd"/>
      <w:r w:rsidRPr="00CF2F86">
        <w:rPr>
          <w:sz w:val="28"/>
          <w:szCs w:val="28"/>
          <w:shd w:val="clear" w:color="auto" w:fill="FFFFFF"/>
        </w:rPr>
        <w:t>. Пушкина, 2025. – С. 144-147. [4]</w:t>
      </w:r>
    </w:p>
    <w:p w14:paraId="565FBAD6" w14:textId="77777777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3. </w:t>
      </w:r>
      <w:proofErr w:type="spellStart"/>
      <w:r w:rsidRPr="00CF2F86">
        <w:rPr>
          <w:sz w:val="28"/>
          <w:szCs w:val="28"/>
          <w:shd w:val="clear" w:color="auto" w:fill="FFFFFF"/>
        </w:rPr>
        <w:t>Юмошева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F2F86">
        <w:rPr>
          <w:sz w:val="28"/>
          <w:szCs w:val="28"/>
          <w:shd w:val="clear" w:color="auto" w:fill="FFFFFF"/>
        </w:rPr>
        <w:t>А.А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Создание условий для проявления креативных качеств личности при решении задач на построение плоских сечений тел (применение методов поиска при решении задач) / </w:t>
      </w:r>
      <w:proofErr w:type="spellStart"/>
      <w:r w:rsidRPr="00CF2F86">
        <w:rPr>
          <w:sz w:val="28"/>
          <w:szCs w:val="28"/>
          <w:shd w:val="clear" w:color="auto" w:fill="FFFFFF"/>
        </w:rPr>
        <w:t>А.А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F2F86">
        <w:rPr>
          <w:sz w:val="28"/>
          <w:szCs w:val="28"/>
          <w:shd w:val="clear" w:color="auto" w:fill="FFFFFF"/>
        </w:rPr>
        <w:t>Юмошева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C. 125–126. [1]</w:t>
      </w:r>
    </w:p>
    <w:p w14:paraId="318F964F" w14:textId="0A662D79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F2F86">
        <w:rPr>
          <w:sz w:val="28"/>
          <w:szCs w:val="28"/>
          <w:shd w:val="clear" w:color="auto" w:fill="FFFFFF"/>
        </w:rPr>
        <w:t>Соляник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F2F86">
        <w:rPr>
          <w:sz w:val="28"/>
          <w:szCs w:val="28"/>
          <w:shd w:val="clear" w:color="auto" w:fill="FFFFFF"/>
        </w:rPr>
        <w:t>В.С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Применение технологии крупноблочного изложения учебного материала при изучении геометрии в 7-м классе / </w:t>
      </w:r>
      <w:proofErr w:type="spellStart"/>
      <w:r w:rsidRPr="00CF2F86">
        <w:rPr>
          <w:sz w:val="28"/>
          <w:szCs w:val="28"/>
          <w:shd w:val="clear" w:color="auto" w:fill="FFFFFF"/>
        </w:rPr>
        <w:t>В.С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F2F86">
        <w:rPr>
          <w:sz w:val="28"/>
          <w:szCs w:val="28"/>
          <w:shd w:val="clear" w:color="auto" w:fill="FFFFFF"/>
        </w:rPr>
        <w:t>Соляник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C. 122–123. [1]</w:t>
      </w:r>
    </w:p>
    <w:p w14:paraId="6C86241F" w14:textId="04252FF9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Чернова, Д. А. Анализ эффективности применения системы компьютер-ной математики Maple в факультативном курсе «Функции» / Д. А. Чернова // Образование и наука в </w:t>
      </w:r>
      <w:proofErr w:type="spellStart"/>
      <w:r w:rsidRPr="00CF2F86">
        <w:rPr>
          <w:sz w:val="28"/>
          <w:szCs w:val="28"/>
          <w:shd w:val="clear" w:color="auto" w:fill="FFFFFF"/>
        </w:rPr>
        <w:t>XXI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веке: математика, физика, информатика и технологии в смарт-</w:t>
      </w:r>
      <w:proofErr w:type="gramStart"/>
      <w:r w:rsidRPr="00CF2F86">
        <w:rPr>
          <w:sz w:val="28"/>
          <w:szCs w:val="28"/>
          <w:shd w:val="clear" w:color="auto" w:fill="FFFFFF"/>
        </w:rPr>
        <w:t>мире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сборник статей по итогам Всероссийской конференции с международным участием, Красноярск, 21–22 мая 2025 года. – Красноярск: Красноярский государственный педагогический университет им. </w:t>
      </w:r>
      <w:proofErr w:type="spellStart"/>
      <w:r w:rsidRPr="00CF2F86">
        <w:rPr>
          <w:sz w:val="28"/>
          <w:szCs w:val="28"/>
          <w:shd w:val="clear" w:color="auto" w:fill="FFFFFF"/>
        </w:rPr>
        <w:t>В.П</w:t>
      </w:r>
      <w:proofErr w:type="spellEnd"/>
      <w:r w:rsidRPr="00CF2F86">
        <w:rPr>
          <w:sz w:val="28"/>
          <w:szCs w:val="28"/>
          <w:shd w:val="clear" w:color="auto" w:fill="FFFFFF"/>
        </w:rPr>
        <w:t>. Астафьева, 2025. – С. 96-100. [5]</w:t>
      </w:r>
    </w:p>
    <w:p w14:paraId="26457A80" w14:textId="070D9D51" w:rsidR="00CF2F86" w:rsidRPr="00CF2F86" w:rsidRDefault="00CF2F86" w:rsidP="00153DC1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Кравцова, К. О. Систематизация знаний и умений учащихся по тригонометрии при подготовке к выпускным и вступительным экзаменам / К. О. Кравцова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</w:t>
      </w:r>
      <w:r w:rsidRPr="00CF2F86">
        <w:rPr>
          <w:sz w:val="28"/>
          <w:szCs w:val="28"/>
          <w:shd w:val="clear" w:color="auto" w:fill="FFFFFF"/>
        </w:rPr>
        <w:lastRenderedPageBreak/>
        <w:t xml:space="preserve">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С. 119. [1]</w:t>
      </w:r>
    </w:p>
    <w:p w14:paraId="5279480E" w14:textId="226ABCA8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Орловская, Е. Ю. Нестандартные методы решения геометрических за-дач / Е. Ю. Орловская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С. 122. [1]</w:t>
      </w:r>
    </w:p>
    <w:p w14:paraId="11CE2CD6" w14:textId="346A9605" w:rsidR="00CF2F86" w:rsidRPr="00CF2F86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F2F86">
        <w:rPr>
          <w:sz w:val="28"/>
          <w:szCs w:val="28"/>
          <w:shd w:val="clear" w:color="auto" w:fill="FFFFFF"/>
        </w:rPr>
        <w:t>Терешонок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А. А. Применение векторов для решения геометрических и алгебраических задач / А. А. </w:t>
      </w:r>
      <w:proofErr w:type="spellStart"/>
      <w:r w:rsidRPr="00CF2F86">
        <w:rPr>
          <w:sz w:val="28"/>
          <w:szCs w:val="28"/>
          <w:shd w:val="clear" w:color="auto" w:fill="FFFFFF"/>
        </w:rPr>
        <w:t>Терешонок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научно-практическая конференция студентов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С. 123. [1]</w:t>
      </w:r>
    </w:p>
    <w:p w14:paraId="00199D13" w14:textId="11B6ED09" w:rsidR="00423D8F" w:rsidRPr="00D24E1C" w:rsidRDefault="00CF2F86" w:rsidP="00CF2F86">
      <w:pPr>
        <w:pStyle w:val="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CF2F86">
        <w:rPr>
          <w:sz w:val="28"/>
          <w:szCs w:val="28"/>
          <w:shd w:val="clear" w:color="auto" w:fill="FFFFFF"/>
        </w:rPr>
        <w:t xml:space="preserve">9. Черников, И. Ф. Методические материалы для организации дополни-тельного обучения по математике учащихся 6-х классов / И. Ф. Черников // Молодая наука – </w:t>
      </w:r>
      <w:proofErr w:type="gramStart"/>
      <w:r w:rsidRPr="00CF2F86">
        <w:rPr>
          <w:sz w:val="28"/>
          <w:szCs w:val="28"/>
          <w:shd w:val="clear" w:color="auto" w:fill="FFFFFF"/>
        </w:rPr>
        <w:t>2025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Международная научно-</w:t>
      </w:r>
      <w:r>
        <w:rPr>
          <w:sz w:val="28"/>
          <w:szCs w:val="28"/>
          <w:shd w:val="clear" w:color="auto" w:fill="FFFFFF"/>
        </w:rPr>
        <w:t>практическая конференция студен</w:t>
      </w:r>
      <w:r w:rsidRPr="00CF2F86">
        <w:rPr>
          <w:sz w:val="28"/>
          <w:szCs w:val="28"/>
          <w:shd w:val="clear" w:color="auto" w:fill="FFFFFF"/>
        </w:rPr>
        <w:t xml:space="preserve">тов и аспирантов : материалы конференции / под ред. О. А. </w:t>
      </w:r>
      <w:proofErr w:type="spellStart"/>
      <w:r w:rsidRPr="00CF2F86">
        <w:rPr>
          <w:sz w:val="28"/>
          <w:szCs w:val="28"/>
          <w:shd w:val="clear" w:color="auto" w:fill="FFFFFF"/>
        </w:rPr>
        <w:t>Лавшук</w:t>
      </w:r>
      <w:proofErr w:type="spellEnd"/>
      <w:r w:rsidRPr="00CF2F86">
        <w:rPr>
          <w:sz w:val="28"/>
          <w:szCs w:val="28"/>
          <w:shd w:val="clear" w:color="auto" w:fill="FFFFFF"/>
        </w:rPr>
        <w:t xml:space="preserve">, Н. В. Маковской. – </w:t>
      </w:r>
      <w:proofErr w:type="gramStart"/>
      <w:r w:rsidRPr="00CF2F86">
        <w:rPr>
          <w:sz w:val="28"/>
          <w:szCs w:val="28"/>
          <w:shd w:val="clear" w:color="auto" w:fill="FFFFFF"/>
        </w:rPr>
        <w:t>Могилев :</w:t>
      </w:r>
      <w:proofErr w:type="gramEnd"/>
      <w:r w:rsidRPr="00CF2F86">
        <w:rPr>
          <w:sz w:val="28"/>
          <w:szCs w:val="28"/>
          <w:shd w:val="clear" w:color="auto" w:fill="FFFFFF"/>
        </w:rPr>
        <w:t xml:space="preserve"> МГУ имени А. А. Кулешова, 2025. – С.</w:t>
      </w:r>
      <w:r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F2F86">
        <w:rPr>
          <w:sz w:val="28"/>
          <w:szCs w:val="28"/>
          <w:shd w:val="clear" w:color="auto" w:fill="FFFFFF"/>
        </w:rPr>
        <w:t>124. [1]</w:t>
      </w:r>
    </w:p>
    <w:p w14:paraId="77BE3613" w14:textId="77777777" w:rsidR="00652D77" w:rsidRDefault="00652D77"/>
    <w:sectPr w:rsidR="0065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F4026"/>
    <w:multiLevelType w:val="singleLevel"/>
    <w:tmpl w:val="0419000F"/>
    <w:lvl w:ilvl="0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</w:abstractNum>
  <w:abstractNum w:abstractNumId="1">
    <w:nsid w:val="292C438C"/>
    <w:multiLevelType w:val="hybridMultilevel"/>
    <w:tmpl w:val="304E94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1D87"/>
    <w:multiLevelType w:val="hybridMultilevel"/>
    <w:tmpl w:val="FB0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1523C"/>
    <w:multiLevelType w:val="singleLevel"/>
    <w:tmpl w:val="24D8B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8F"/>
    <w:rsid w:val="000B0693"/>
    <w:rsid w:val="00140DC1"/>
    <w:rsid w:val="00187DC6"/>
    <w:rsid w:val="002778AB"/>
    <w:rsid w:val="002939E4"/>
    <w:rsid w:val="002D44CE"/>
    <w:rsid w:val="00391756"/>
    <w:rsid w:val="003F145F"/>
    <w:rsid w:val="00423D8F"/>
    <w:rsid w:val="00434C1D"/>
    <w:rsid w:val="0062058C"/>
    <w:rsid w:val="00627433"/>
    <w:rsid w:val="00644CAE"/>
    <w:rsid w:val="00652D77"/>
    <w:rsid w:val="006C3E9E"/>
    <w:rsid w:val="00702BD1"/>
    <w:rsid w:val="00760271"/>
    <w:rsid w:val="007B6C5F"/>
    <w:rsid w:val="00935669"/>
    <w:rsid w:val="00AC7AAC"/>
    <w:rsid w:val="00AE7D70"/>
    <w:rsid w:val="00C2203C"/>
    <w:rsid w:val="00C27814"/>
    <w:rsid w:val="00CB5285"/>
    <w:rsid w:val="00CF2F86"/>
    <w:rsid w:val="00E0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2836"/>
  <w15:chartTrackingRefBased/>
  <w15:docId w15:val="{B889DF55-0EBF-4BEB-8520-665391DC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8F"/>
  </w:style>
  <w:style w:type="paragraph" w:styleId="1">
    <w:name w:val="heading 1"/>
    <w:basedOn w:val="a"/>
    <w:next w:val="a"/>
    <w:link w:val="10"/>
    <w:uiPriority w:val="9"/>
    <w:qFormat/>
    <w:rsid w:val="00434C1D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4C1D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8AB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4C1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778AB"/>
    <w:rPr>
      <w:rFonts w:asciiTheme="majorHAnsi" w:eastAsiaTheme="majorEastAsia" w:hAnsiTheme="majorHAnsi" w:cstheme="majorBidi"/>
      <w:b/>
      <w:sz w:val="24"/>
      <w:szCs w:val="24"/>
    </w:rPr>
  </w:style>
  <w:style w:type="paragraph" w:styleId="a3">
    <w:name w:val="List Paragraph"/>
    <w:basedOn w:val="a"/>
    <w:uiPriority w:val="34"/>
    <w:qFormat/>
    <w:rsid w:val="00423D8F"/>
    <w:pPr>
      <w:ind w:left="720"/>
      <w:contextualSpacing/>
    </w:pPr>
  </w:style>
  <w:style w:type="paragraph" w:customStyle="1" w:styleId="paragraph">
    <w:name w:val="paragraph"/>
    <w:basedOn w:val="a"/>
    <w:rsid w:val="0042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40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2025-12-20T09:35:00Z</dcterms:created>
  <dcterms:modified xsi:type="dcterms:W3CDTF">2025-12-20T09:46:00Z</dcterms:modified>
</cp:coreProperties>
</file>