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B3" w:rsidRDefault="002F34B3" w:rsidP="002F34B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2F34B3" w:rsidRDefault="002F34B3" w:rsidP="002F34B3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«Могилевский государственный университет имени А.А. Кулешова»</w:t>
      </w:r>
    </w:p>
    <w:p w:rsidR="002F34B3" w:rsidRDefault="002F34B3" w:rsidP="002F34B3">
      <w:pPr>
        <w:jc w:val="both"/>
        <w:rPr>
          <w:sz w:val="28"/>
          <w:szCs w:val="28"/>
        </w:rPr>
      </w:pPr>
    </w:p>
    <w:tbl>
      <w:tblPr>
        <w:tblW w:w="9285" w:type="dxa"/>
        <w:tblLayout w:type="fixed"/>
        <w:tblLook w:val="01E0"/>
      </w:tblPr>
      <w:tblGrid>
        <w:gridCol w:w="4607"/>
        <w:gridCol w:w="4678"/>
      </w:tblGrid>
      <w:tr w:rsidR="002F34B3" w:rsidTr="002F34B3">
        <w:tc>
          <w:tcPr>
            <w:tcW w:w="4608" w:type="dxa"/>
          </w:tcPr>
          <w:p w:rsidR="002F34B3" w:rsidRDefault="002F3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2F34B3" w:rsidRDefault="002F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2F34B3" w:rsidTr="002F34B3">
        <w:tc>
          <w:tcPr>
            <w:tcW w:w="4608" w:type="dxa"/>
          </w:tcPr>
          <w:p w:rsidR="002F34B3" w:rsidRDefault="002F3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2F34B3" w:rsidRDefault="002F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учебной работе</w:t>
            </w:r>
          </w:p>
          <w:p w:rsidR="002F34B3" w:rsidRDefault="002F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:rsidR="002F34B3" w:rsidRDefault="002F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«Могилевский государственный университет имени А.А.Кулешова»</w:t>
            </w:r>
          </w:p>
          <w:p w:rsidR="002F34B3" w:rsidRDefault="002F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="00D16A87">
              <w:rPr>
                <w:sz w:val="28"/>
                <w:szCs w:val="28"/>
              </w:rPr>
              <w:t>О</w:t>
            </w:r>
            <w:r w:rsidRPr="00D16A87">
              <w:rPr>
                <w:sz w:val="28"/>
                <w:szCs w:val="28"/>
              </w:rPr>
              <w:t>.</w:t>
            </w:r>
            <w:r w:rsidR="00D16A87">
              <w:rPr>
                <w:sz w:val="28"/>
                <w:szCs w:val="28"/>
              </w:rPr>
              <w:t>В</w:t>
            </w:r>
            <w:r w:rsidRPr="00D16A87">
              <w:rPr>
                <w:sz w:val="28"/>
                <w:szCs w:val="28"/>
              </w:rPr>
              <w:t>.</w:t>
            </w:r>
            <w:r w:rsidR="00D16A87">
              <w:rPr>
                <w:sz w:val="28"/>
                <w:szCs w:val="28"/>
              </w:rPr>
              <w:t>Дьяченко</w:t>
            </w:r>
          </w:p>
          <w:p w:rsidR="002F34B3" w:rsidRDefault="002F34B3" w:rsidP="002F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 ______________ 2018 г.</w:t>
            </w:r>
          </w:p>
        </w:tc>
      </w:tr>
      <w:tr w:rsidR="002F34B3" w:rsidTr="002F34B3">
        <w:tc>
          <w:tcPr>
            <w:tcW w:w="4608" w:type="dxa"/>
          </w:tcPr>
          <w:p w:rsidR="002F34B3" w:rsidRDefault="002F3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2F34B3" w:rsidRDefault="002F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№ У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______/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государственного экзамена</w:t>
      </w:r>
    </w:p>
    <w:p w:rsidR="002F34B3" w:rsidRDefault="002F34B3" w:rsidP="002F34B3">
      <w:pPr>
        <w:jc w:val="center"/>
        <w:rPr>
          <w:b/>
          <w:caps/>
          <w:sz w:val="28"/>
          <w:szCs w:val="28"/>
        </w:rPr>
      </w:pPr>
    </w:p>
    <w:p w:rsidR="002F34B3" w:rsidRDefault="002F34B3" w:rsidP="002F34B3">
      <w:pPr>
        <w:jc w:val="center"/>
        <w:rPr>
          <w:b/>
          <w:caps/>
          <w:sz w:val="28"/>
          <w:szCs w:val="28"/>
        </w:rPr>
      </w:pPr>
    </w:p>
    <w:p w:rsidR="002F34B3" w:rsidRDefault="002F34B3" w:rsidP="002F34B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Теория и практика обучения и воспитания</w:t>
      </w: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специальностей:</w:t>
      </w: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ind w:left="3240"/>
        <w:jc w:val="both"/>
        <w:rPr>
          <w:sz w:val="28"/>
          <w:szCs w:val="28"/>
        </w:rPr>
      </w:pPr>
      <w:r>
        <w:rPr>
          <w:sz w:val="28"/>
          <w:szCs w:val="28"/>
        </w:rPr>
        <w:t>1-02 04 02 Биология и география</w:t>
      </w:r>
    </w:p>
    <w:p w:rsidR="002F34B3" w:rsidRDefault="002F34B3" w:rsidP="002F34B3">
      <w:pPr>
        <w:ind w:left="3240"/>
        <w:jc w:val="both"/>
        <w:rPr>
          <w:sz w:val="28"/>
          <w:szCs w:val="28"/>
        </w:rPr>
      </w:pPr>
      <w:r>
        <w:rPr>
          <w:sz w:val="28"/>
          <w:szCs w:val="28"/>
        </w:rPr>
        <w:t>1-02 04 01 Биология и химия</w:t>
      </w: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Могилев 2018</w:t>
      </w:r>
    </w:p>
    <w:p w:rsidR="002F34B3" w:rsidRDefault="002F34B3" w:rsidP="002F34B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СОСТАВИТЕЛИ:</w:t>
      </w:r>
    </w:p>
    <w:p w:rsidR="002F34B3" w:rsidRDefault="002F34B3" w:rsidP="002F3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И. </w:t>
      </w:r>
      <w:proofErr w:type="spellStart"/>
      <w:r>
        <w:rPr>
          <w:sz w:val="28"/>
          <w:szCs w:val="28"/>
        </w:rPr>
        <w:t>Снопкова</w:t>
      </w:r>
      <w:proofErr w:type="spellEnd"/>
      <w:r>
        <w:rPr>
          <w:sz w:val="28"/>
          <w:szCs w:val="28"/>
        </w:rPr>
        <w:t xml:space="preserve"> – заведующий кафедрой педагогики, кандидат педагогических наук, доцент;</w:t>
      </w:r>
    </w:p>
    <w:p w:rsidR="002F34B3" w:rsidRDefault="002F34B3" w:rsidP="002F34B3">
      <w:pPr>
        <w:jc w:val="both"/>
        <w:rPr>
          <w:sz w:val="28"/>
          <w:szCs w:val="28"/>
        </w:rPr>
      </w:pPr>
      <w:r>
        <w:rPr>
          <w:sz w:val="28"/>
          <w:szCs w:val="28"/>
        </w:rPr>
        <w:t>Э. В. Котлярова – заведующий кафедрой психологии, кандидат педагогических наук, доцент;</w:t>
      </w: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Программа составлена на основе</w:t>
      </w:r>
      <w:r>
        <w:rPr>
          <w:sz w:val="28"/>
          <w:szCs w:val="28"/>
        </w:rPr>
        <w:t xml:space="preserve">: типовой учебной программы «Педагогика», утвержденной </w:t>
      </w:r>
      <w:r>
        <w:rPr>
          <w:bCs/>
          <w:sz w:val="28"/>
          <w:szCs w:val="28"/>
        </w:rPr>
        <w:t>20.10.2014 г. регистрационный № ТД-А. 511/тип;</w:t>
      </w:r>
      <w:r>
        <w:rPr>
          <w:sz w:val="28"/>
          <w:szCs w:val="28"/>
        </w:rPr>
        <w:t xml:space="preserve"> типовой учебной программы «Психология», утвержденной 04.02.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., регистрационный номер ТД-А.541/тип.</w:t>
      </w: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рекомендована</w:t>
      </w:r>
      <w:proofErr w:type="gramEnd"/>
      <w:r>
        <w:rPr>
          <w:b/>
          <w:caps/>
          <w:sz w:val="28"/>
          <w:szCs w:val="28"/>
        </w:rPr>
        <w:t xml:space="preserve"> к утверждению:</w:t>
      </w: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Советом факультета математики и естествознания</w:t>
      </w:r>
    </w:p>
    <w:p w:rsidR="002F34B3" w:rsidRDefault="002F34B3" w:rsidP="002F34B3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от                      </w:t>
      </w:r>
      <w:r w:rsidR="00473F1E">
        <w:rPr>
          <w:sz w:val="28"/>
          <w:szCs w:val="28"/>
        </w:rPr>
        <w:t xml:space="preserve">             )</w:t>
      </w:r>
    </w:p>
    <w:p w:rsidR="002F34B3" w:rsidRDefault="002F34B3" w:rsidP="002F3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МГУ имени А.А.Кулешова</w:t>
      </w:r>
    </w:p>
    <w:p w:rsidR="002F34B3" w:rsidRDefault="002F34B3" w:rsidP="002F34B3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</w:t>
      </w:r>
      <w:proofErr w:type="gramStart"/>
      <w:r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</w:rPr>
        <w:t>)</w:t>
      </w:r>
      <w:proofErr w:type="gramEnd"/>
    </w:p>
    <w:p w:rsidR="002F34B3" w:rsidRDefault="002F34B3" w:rsidP="002F34B3">
      <w:pPr>
        <w:jc w:val="both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jc w:val="center"/>
        <w:rPr>
          <w:sz w:val="28"/>
          <w:szCs w:val="28"/>
        </w:rPr>
      </w:pPr>
    </w:p>
    <w:p w:rsidR="00EA4E51" w:rsidRDefault="00EA4E51" w:rsidP="002F34B3">
      <w:pPr>
        <w:jc w:val="center"/>
        <w:rPr>
          <w:sz w:val="28"/>
          <w:szCs w:val="28"/>
        </w:rPr>
      </w:pPr>
    </w:p>
    <w:p w:rsidR="002F34B3" w:rsidRDefault="002F34B3" w:rsidP="002F34B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F34B3" w:rsidRPr="002F1E9A" w:rsidRDefault="002F34B3" w:rsidP="00EA4E51">
      <w:pPr>
        <w:pStyle w:val="1"/>
        <w:spacing w:after="0"/>
        <w:ind w:firstLine="567"/>
        <w:contextualSpacing/>
        <w:rPr>
          <w:sz w:val="26"/>
          <w:szCs w:val="26"/>
          <w:lang w:val="be-BY"/>
        </w:rPr>
      </w:pPr>
      <w:r w:rsidRPr="002F1E9A">
        <w:rPr>
          <w:sz w:val="26"/>
          <w:szCs w:val="26"/>
        </w:rPr>
        <w:lastRenderedPageBreak/>
        <w:t>ПОЯСНИТЕЛЬНАЯ</w:t>
      </w:r>
      <w:r w:rsidRPr="002F1E9A">
        <w:rPr>
          <w:sz w:val="26"/>
          <w:szCs w:val="26"/>
          <w:lang w:val="be-BY"/>
        </w:rPr>
        <w:t xml:space="preserve"> ЗАПИСКА</w:t>
      </w:r>
    </w:p>
    <w:p w:rsidR="002F34B3" w:rsidRPr="00EA4E51" w:rsidRDefault="002F34B3" w:rsidP="00EA4E51">
      <w:pPr>
        <w:ind w:firstLine="567"/>
        <w:contextualSpacing/>
        <w:jc w:val="both"/>
      </w:pPr>
      <w:r w:rsidRPr="00EA4E51">
        <w:t>Программа предназначена для государственного экзамена «Теория и практика обучения и воспитания» по специальностям 1-02 04 02 «Биология и география» и 1-02 04 01 «Биология и химия».</w:t>
      </w:r>
    </w:p>
    <w:p w:rsidR="002F34B3" w:rsidRPr="00EA4E51" w:rsidRDefault="002F34B3" w:rsidP="00EA4E51">
      <w:pPr>
        <w:ind w:firstLine="567"/>
        <w:contextualSpacing/>
        <w:jc w:val="both"/>
      </w:pPr>
      <w:r w:rsidRPr="00EA4E51">
        <w:t xml:space="preserve">Цель экзамена – установить соответствие знаний по теории и практике обучения и воспитания требованиям стандарта по данной специальности. </w:t>
      </w:r>
    </w:p>
    <w:p w:rsidR="002F34B3" w:rsidRPr="00EA4E51" w:rsidRDefault="002F34B3" w:rsidP="00EA4E51">
      <w:pPr>
        <w:ind w:firstLine="567"/>
        <w:contextualSpacing/>
      </w:pPr>
      <w:r w:rsidRPr="00EA4E51">
        <w:t>Задачи государственного экзамена:</w:t>
      </w:r>
    </w:p>
    <w:p w:rsidR="002F34B3" w:rsidRPr="00EA4E51" w:rsidRDefault="002F34B3" w:rsidP="00EA4E51">
      <w:pPr>
        <w:numPr>
          <w:ilvl w:val="0"/>
          <w:numId w:val="1"/>
        </w:numPr>
        <w:ind w:left="0" w:firstLine="567"/>
        <w:contextualSpacing/>
        <w:jc w:val="both"/>
      </w:pPr>
      <w:r w:rsidRPr="00EA4E51">
        <w:t>определить степень овладения научно-теоретическими знаниями по учебным дисциплинам, которые включены в комплексный государственный экзамен;</w:t>
      </w:r>
    </w:p>
    <w:p w:rsidR="002F34B3" w:rsidRPr="00EA4E51" w:rsidRDefault="002F34B3" w:rsidP="00EA4E51">
      <w:pPr>
        <w:numPr>
          <w:ilvl w:val="0"/>
          <w:numId w:val="1"/>
        </w:numPr>
        <w:ind w:left="0" w:firstLine="567"/>
        <w:contextualSpacing/>
        <w:jc w:val="both"/>
      </w:pPr>
      <w:r w:rsidRPr="00EA4E51">
        <w:t>выявить степень владения системой практико-методических знаний в области организации образовательного процесса;</w:t>
      </w:r>
    </w:p>
    <w:p w:rsidR="002F34B3" w:rsidRPr="00EA4E51" w:rsidRDefault="002F34B3" w:rsidP="00EA4E51">
      <w:pPr>
        <w:numPr>
          <w:ilvl w:val="0"/>
          <w:numId w:val="1"/>
        </w:numPr>
        <w:ind w:left="0" w:firstLine="567"/>
        <w:contextualSpacing/>
        <w:jc w:val="both"/>
      </w:pPr>
      <w:r w:rsidRPr="00EA4E51">
        <w:t xml:space="preserve">определить </w:t>
      </w:r>
      <w:proofErr w:type="spellStart"/>
      <w:r w:rsidRPr="00EA4E51">
        <w:t>сформированность</w:t>
      </w:r>
      <w:proofErr w:type="spellEnd"/>
      <w:r w:rsidRPr="00EA4E51">
        <w:t xml:space="preserve"> социально-личностных и академических компетенций значимых в профессиональной деятельности;</w:t>
      </w:r>
    </w:p>
    <w:p w:rsidR="002F34B3" w:rsidRPr="00EA4E51" w:rsidRDefault="002F34B3" w:rsidP="00EA4E51">
      <w:pPr>
        <w:numPr>
          <w:ilvl w:val="0"/>
          <w:numId w:val="1"/>
        </w:numPr>
        <w:ind w:left="0" w:firstLine="567"/>
        <w:contextualSpacing/>
        <w:jc w:val="both"/>
      </w:pPr>
      <w:r w:rsidRPr="00EA4E51">
        <w:t>диагностировать уровень развития профессиональной компетентности как интегрированного результата образования.</w:t>
      </w:r>
    </w:p>
    <w:p w:rsidR="002F34B3" w:rsidRPr="00EA4E51" w:rsidRDefault="002F34B3" w:rsidP="00EA4E51">
      <w:pPr>
        <w:ind w:firstLine="567"/>
        <w:contextualSpacing/>
        <w:jc w:val="both"/>
      </w:pPr>
      <w:r w:rsidRPr="00EA4E51">
        <w:t>Государственный экзамен включает дисциплины: «Педагогика», «Психология»</w:t>
      </w:r>
      <w:r w:rsidRPr="00EA4E51">
        <w:rPr>
          <w:rStyle w:val="FontStyle44"/>
          <w:sz w:val="24"/>
          <w:szCs w:val="24"/>
        </w:rPr>
        <w:t>.</w:t>
      </w:r>
    </w:p>
    <w:p w:rsidR="002F34B3" w:rsidRPr="00EA4E51" w:rsidRDefault="002F34B3" w:rsidP="00EA4E51">
      <w:pPr>
        <w:tabs>
          <w:tab w:val="left" w:pos="1100"/>
        </w:tabs>
        <w:ind w:firstLine="567"/>
        <w:contextualSpacing/>
        <w:jc w:val="both"/>
      </w:pPr>
      <w:r w:rsidRPr="00EA4E51">
        <w:t xml:space="preserve">По педагогике выпускник должен </w:t>
      </w:r>
    </w:p>
    <w:p w:rsidR="002F34B3" w:rsidRPr="00EA4E51" w:rsidRDefault="002F34B3" w:rsidP="00EA4E51">
      <w:pPr>
        <w:tabs>
          <w:tab w:val="left" w:pos="1100"/>
        </w:tabs>
        <w:ind w:firstLine="567"/>
        <w:contextualSpacing/>
        <w:jc w:val="both"/>
        <w:rPr>
          <w:i/>
        </w:rPr>
      </w:pPr>
      <w:r w:rsidRPr="00EA4E51">
        <w:rPr>
          <w:i/>
        </w:rPr>
        <w:t xml:space="preserve"> знать:</w:t>
      </w:r>
    </w:p>
    <w:p w:rsidR="002F34B3" w:rsidRPr="00EA4E51" w:rsidRDefault="002F34B3" w:rsidP="00EA4E51">
      <w:pPr>
        <w:numPr>
          <w:ilvl w:val="0"/>
          <w:numId w:val="2"/>
        </w:numPr>
        <w:tabs>
          <w:tab w:val="num" w:pos="540"/>
        </w:tabs>
        <w:ind w:left="0" w:firstLine="567"/>
        <w:contextualSpacing/>
        <w:jc w:val="both"/>
      </w:pPr>
      <w:r w:rsidRPr="00EA4E51">
        <w:t>нормативные, нормативно-правовые и законодательные документы в области образования Республики Беларусь;</w:t>
      </w:r>
    </w:p>
    <w:p w:rsidR="002F34B3" w:rsidRPr="00EA4E51" w:rsidRDefault="002F34B3" w:rsidP="00EA4E51">
      <w:pPr>
        <w:numPr>
          <w:ilvl w:val="0"/>
          <w:numId w:val="2"/>
        </w:numPr>
        <w:tabs>
          <w:tab w:val="num" w:pos="540"/>
        </w:tabs>
        <w:ind w:left="0" w:firstLine="567"/>
        <w:contextualSpacing/>
        <w:jc w:val="both"/>
      </w:pPr>
      <w:r w:rsidRPr="00EA4E51">
        <w:t>методологию и логику педагогического исследования;</w:t>
      </w:r>
    </w:p>
    <w:p w:rsidR="002F34B3" w:rsidRPr="00EA4E51" w:rsidRDefault="002F34B3" w:rsidP="00EA4E51">
      <w:pPr>
        <w:numPr>
          <w:ilvl w:val="0"/>
          <w:numId w:val="2"/>
        </w:numPr>
        <w:tabs>
          <w:tab w:val="num" w:pos="540"/>
        </w:tabs>
        <w:ind w:left="0" w:firstLine="567"/>
        <w:contextualSpacing/>
        <w:jc w:val="both"/>
      </w:pPr>
      <w:r w:rsidRPr="00EA4E51">
        <w:t>теорию целостного педагогического процесса;</w:t>
      </w:r>
    </w:p>
    <w:p w:rsidR="002F34B3" w:rsidRPr="00EA4E51" w:rsidRDefault="002F34B3" w:rsidP="00EA4E51">
      <w:pPr>
        <w:numPr>
          <w:ilvl w:val="0"/>
          <w:numId w:val="2"/>
        </w:numPr>
        <w:tabs>
          <w:tab w:val="num" w:pos="540"/>
        </w:tabs>
        <w:ind w:left="0" w:firstLine="567"/>
        <w:contextualSpacing/>
        <w:jc w:val="both"/>
      </w:pPr>
      <w:r w:rsidRPr="00EA4E51">
        <w:t>продуктивные педагогические теории, концепции и технологии;</w:t>
      </w:r>
    </w:p>
    <w:p w:rsidR="002F34B3" w:rsidRPr="00EA4E51" w:rsidRDefault="002F34B3" w:rsidP="00EA4E51">
      <w:pPr>
        <w:tabs>
          <w:tab w:val="left" w:pos="1100"/>
        </w:tabs>
        <w:ind w:firstLine="567"/>
        <w:contextualSpacing/>
        <w:jc w:val="both"/>
        <w:rPr>
          <w:i/>
        </w:rPr>
      </w:pPr>
      <w:r w:rsidRPr="00EA4E51">
        <w:rPr>
          <w:i/>
        </w:rPr>
        <w:t>уметь:</w:t>
      </w:r>
    </w:p>
    <w:p w:rsidR="002F34B3" w:rsidRPr="00EA4E51" w:rsidRDefault="002F34B3" w:rsidP="00EA4E51">
      <w:pPr>
        <w:numPr>
          <w:ilvl w:val="0"/>
          <w:numId w:val="3"/>
        </w:numPr>
        <w:tabs>
          <w:tab w:val="num" w:pos="540"/>
        </w:tabs>
        <w:ind w:left="0" w:firstLine="567"/>
        <w:contextualSpacing/>
        <w:jc w:val="both"/>
      </w:pPr>
      <w:r w:rsidRPr="00EA4E51">
        <w:t>самостоятельно находить и использовать информацию о педагогическом процессе;</w:t>
      </w:r>
    </w:p>
    <w:p w:rsidR="002F34B3" w:rsidRPr="00EA4E51" w:rsidRDefault="002F34B3" w:rsidP="00EA4E51">
      <w:pPr>
        <w:numPr>
          <w:ilvl w:val="0"/>
          <w:numId w:val="3"/>
        </w:numPr>
        <w:tabs>
          <w:tab w:val="num" w:pos="540"/>
        </w:tabs>
        <w:ind w:left="0" w:firstLine="567"/>
        <w:contextualSpacing/>
        <w:jc w:val="both"/>
      </w:pPr>
      <w:r w:rsidRPr="00EA4E51">
        <w:t xml:space="preserve">осуществлять </w:t>
      </w:r>
      <w:proofErr w:type="spellStart"/>
      <w:r w:rsidRPr="00EA4E51">
        <w:t>целеполагания</w:t>
      </w:r>
      <w:proofErr w:type="spellEnd"/>
      <w:r w:rsidRPr="00EA4E51">
        <w:t xml:space="preserve"> педагогической деятельности;</w:t>
      </w:r>
    </w:p>
    <w:p w:rsidR="002F34B3" w:rsidRPr="00EA4E51" w:rsidRDefault="002F34B3" w:rsidP="00EA4E51">
      <w:pPr>
        <w:numPr>
          <w:ilvl w:val="0"/>
          <w:numId w:val="3"/>
        </w:numPr>
        <w:tabs>
          <w:tab w:val="num" w:pos="540"/>
        </w:tabs>
        <w:ind w:left="0" w:firstLine="567"/>
        <w:contextualSpacing/>
        <w:jc w:val="both"/>
      </w:pPr>
      <w:r w:rsidRPr="00EA4E51">
        <w:t>управлять познавательной деятельностью учащихся;</w:t>
      </w:r>
    </w:p>
    <w:p w:rsidR="002F34B3" w:rsidRPr="00EA4E51" w:rsidRDefault="002F34B3" w:rsidP="00EA4E51">
      <w:pPr>
        <w:numPr>
          <w:ilvl w:val="0"/>
          <w:numId w:val="3"/>
        </w:numPr>
        <w:tabs>
          <w:tab w:val="num" w:pos="540"/>
        </w:tabs>
        <w:ind w:left="0" w:firstLine="567"/>
        <w:contextualSpacing/>
        <w:jc w:val="both"/>
      </w:pPr>
      <w:r w:rsidRPr="00EA4E51">
        <w:t>оценивать учебные достижения и уровень воспитанности учащихся.</w:t>
      </w:r>
    </w:p>
    <w:p w:rsidR="002F34B3" w:rsidRPr="00EA4E51" w:rsidRDefault="002F34B3" w:rsidP="00EA4E51">
      <w:pPr>
        <w:tabs>
          <w:tab w:val="left" w:pos="1100"/>
        </w:tabs>
        <w:ind w:firstLine="567"/>
        <w:contextualSpacing/>
        <w:jc w:val="both"/>
      </w:pPr>
      <w:r w:rsidRPr="00EA4E51">
        <w:t xml:space="preserve">По психологии выпускник должен </w:t>
      </w:r>
    </w:p>
    <w:p w:rsidR="002F34B3" w:rsidRPr="00EA4E51" w:rsidRDefault="002F34B3" w:rsidP="00EA4E51">
      <w:pPr>
        <w:ind w:firstLine="567"/>
        <w:contextualSpacing/>
        <w:jc w:val="both"/>
        <w:rPr>
          <w:i/>
        </w:rPr>
      </w:pPr>
      <w:r w:rsidRPr="00EA4E51">
        <w:rPr>
          <w:i/>
        </w:rPr>
        <w:t xml:space="preserve"> знать:</w:t>
      </w:r>
    </w:p>
    <w:p w:rsidR="002F34B3" w:rsidRPr="00EA4E51" w:rsidRDefault="002F34B3" w:rsidP="00EA4E51">
      <w:pPr>
        <w:numPr>
          <w:ilvl w:val="0"/>
          <w:numId w:val="4"/>
        </w:numPr>
        <w:tabs>
          <w:tab w:val="num" w:pos="540"/>
        </w:tabs>
        <w:ind w:left="0" w:firstLine="567"/>
        <w:contextualSpacing/>
        <w:jc w:val="both"/>
      </w:pPr>
      <w:r w:rsidRPr="00EA4E51">
        <w:t>методы психологического исследования;</w:t>
      </w:r>
    </w:p>
    <w:p w:rsidR="002F34B3" w:rsidRPr="00EA4E51" w:rsidRDefault="002F34B3" w:rsidP="00EA4E51">
      <w:pPr>
        <w:numPr>
          <w:ilvl w:val="0"/>
          <w:numId w:val="4"/>
        </w:numPr>
        <w:tabs>
          <w:tab w:val="num" w:pos="540"/>
        </w:tabs>
        <w:ind w:left="0" w:firstLine="567"/>
        <w:contextualSpacing/>
        <w:jc w:val="both"/>
      </w:pPr>
      <w:r w:rsidRPr="00EA4E51">
        <w:t>основные понятия общей, возрастной, педагогической и социальной психологии;</w:t>
      </w:r>
    </w:p>
    <w:p w:rsidR="002F34B3" w:rsidRPr="00EA4E51" w:rsidRDefault="002F34B3" w:rsidP="00EA4E51">
      <w:pPr>
        <w:numPr>
          <w:ilvl w:val="0"/>
          <w:numId w:val="4"/>
        </w:numPr>
        <w:tabs>
          <w:tab w:val="num" w:pos="540"/>
        </w:tabs>
        <w:ind w:left="0" w:firstLine="567"/>
        <w:contextualSpacing/>
        <w:jc w:val="both"/>
      </w:pPr>
      <w:r w:rsidRPr="00EA4E51">
        <w:t>закономерности динамики развития личности ребенка на разных возрастных этапах;</w:t>
      </w:r>
    </w:p>
    <w:p w:rsidR="002F34B3" w:rsidRPr="00EA4E51" w:rsidRDefault="002F34B3" w:rsidP="00EA4E51">
      <w:pPr>
        <w:numPr>
          <w:ilvl w:val="0"/>
          <w:numId w:val="4"/>
        </w:numPr>
        <w:tabs>
          <w:tab w:val="num" w:pos="540"/>
        </w:tabs>
        <w:ind w:left="0" w:firstLine="567"/>
        <w:contextualSpacing/>
        <w:jc w:val="both"/>
      </w:pPr>
      <w:r w:rsidRPr="00EA4E51">
        <w:t>психологические закономерности воспитания и самовоспитания;</w:t>
      </w:r>
    </w:p>
    <w:p w:rsidR="002F34B3" w:rsidRPr="00EA4E51" w:rsidRDefault="002F34B3" w:rsidP="00EA4E51">
      <w:pPr>
        <w:numPr>
          <w:ilvl w:val="0"/>
          <w:numId w:val="4"/>
        </w:numPr>
        <w:tabs>
          <w:tab w:val="num" w:pos="540"/>
        </w:tabs>
        <w:ind w:left="0" w:firstLine="567"/>
        <w:contextualSpacing/>
        <w:jc w:val="both"/>
      </w:pPr>
      <w:r w:rsidRPr="00EA4E51">
        <w:t>психологические особенности обучения и учебной деятельности;</w:t>
      </w:r>
    </w:p>
    <w:p w:rsidR="002F34B3" w:rsidRPr="00EA4E51" w:rsidRDefault="002F34B3" w:rsidP="00EA4E51">
      <w:pPr>
        <w:numPr>
          <w:ilvl w:val="0"/>
          <w:numId w:val="4"/>
        </w:numPr>
        <w:tabs>
          <w:tab w:val="num" w:pos="540"/>
        </w:tabs>
        <w:ind w:left="0" w:firstLine="567"/>
        <w:contextualSpacing/>
        <w:jc w:val="both"/>
      </w:pPr>
      <w:r w:rsidRPr="00EA4E51">
        <w:t>психологические закономерности межличностного общения;</w:t>
      </w:r>
    </w:p>
    <w:p w:rsidR="002F34B3" w:rsidRPr="00EA4E51" w:rsidRDefault="002F34B3" w:rsidP="00EA4E51">
      <w:pPr>
        <w:numPr>
          <w:ilvl w:val="0"/>
          <w:numId w:val="4"/>
        </w:numPr>
        <w:tabs>
          <w:tab w:val="num" w:pos="540"/>
        </w:tabs>
        <w:ind w:left="0" w:firstLine="567"/>
        <w:contextualSpacing/>
        <w:jc w:val="both"/>
      </w:pPr>
      <w:r w:rsidRPr="00EA4E51">
        <w:t>динамику развития межличностных отношений в коллективе;</w:t>
      </w:r>
    </w:p>
    <w:p w:rsidR="002F34B3" w:rsidRPr="00EA4E51" w:rsidRDefault="002F34B3" w:rsidP="00EA4E51">
      <w:pPr>
        <w:ind w:firstLine="567"/>
        <w:contextualSpacing/>
        <w:jc w:val="both"/>
        <w:rPr>
          <w:i/>
        </w:rPr>
      </w:pPr>
      <w:r w:rsidRPr="00EA4E51">
        <w:t xml:space="preserve"> </w:t>
      </w:r>
      <w:r w:rsidRPr="00EA4E51">
        <w:rPr>
          <w:i/>
        </w:rPr>
        <w:t>уметь:</w:t>
      </w:r>
    </w:p>
    <w:p w:rsidR="002F34B3" w:rsidRPr="00EA4E51" w:rsidRDefault="002F34B3" w:rsidP="00EA4E51">
      <w:pPr>
        <w:numPr>
          <w:ilvl w:val="0"/>
          <w:numId w:val="5"/>
        </w:numPr>
        <w:tabs>
          <w:tab w:val="num" w:pos="540"/>
        </w:tabs>
        <w:ind w:left="0" w:firstLine="567"/>
        <w:contextualSpacing/>
        <w:jc w:val="both"/>
      </w:pPr>
      <w:r w:rsidRPr="00EA4E51">
        <w:t>применять психологические методы в изучении учащихся и классного коллектива;</w:t>
      </w:r>
    </w:p>
    <w:p w:rsidR="002F34B3" w:rsidRPr="00EA4E51" w:rsidRDefault="002F34B3" w:rsidP="00EA4E51">
      <w:pPr>
        <w:numPr>
          <w:ilvl w:val="0"/>
          <w:numId w:val="5"/>
        </w:numPr>
        <w:tabs>
          <w:tab w:val="num" w:pos="540"/>
        </w:tabs>
        <w:ind w:left="0" w:firstLine="567"/>
        <w:contextualSpacing/>
        <w:jc w:val="both"/>
      </w:pPr>
      <w:r w:rsidRPr="00EA4E51">
        <w:t>использовать психологические закономерности развития личности в обучении и воспитании;</w:t>
      </w:r>
    </w:p>
    <w:p w:rsidR="002F34B3" w:rsidRPr="00EA4E51" w:rsidRDefault="002F34B3" w:rsidP="00EA4E51">
      <w:pPr>
        <w:numPr>
          <w:ilvl w:val="0"/>
          <w:numId w:val="5"/>
        </w:numPr>
        <w:tabs>
          <w:tab w:val="num" w:pos="540"/>
        </w:tabs>
        <w:ind w:left="0" w:firstLine="567"/>
        <w:contextualSpacing/>
        <w:jc w:val="both"/>
      </w:pPr>
      <w:r w:rsidRPr="00EA4E51">
        <w:t>осуществлять психологический анализ урока и педагогических ситуаций;</w:t>
      </w:r>
    </w:p>
    <w:p w:rsidR="002F34B3" w:rsidRPr="00EA4E51" w:rsidRDefault="002F34B3" w:rsidP="00EA4E51">
      <w:pPr>
        <w:numPr>
          <w:ilvl w:val="0"/>
          <w:numId w:val="5"/>
        </w:numPr>
        <w:tabs>
          <w:tab w:val="num" w:pos="540"/>
        </w:tabs>
        <w:ind w:left="0" w:firstLine="567"/>
        <w:contextualSpacing/>
        <w:jc w:val="both"/>
      </w:pPr>
      <w:r w:rsidRPr="00EA4E51">
        <w:t xml:space="preserve">использовать навыки педагогического общения во взаимодействии с участниками образовательного процесса. </w:t>
      </w:r>
    </w:p>
    <w:p w:rsidR="002F34B3" w:rsidRPr="00EA4E51" w:rsidRDefault="002F34B3" w:rsidP="00EA4E51">
      <w:pPr>
        <w:ind w:hanging="131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A4E51">
        <w:rPr>
          <w:b/>
          <w:sz w:val="28"/>
          <w:szCs w:val="28"/>
        </w:rPr>
        <w:lastRenderedPageBreak/>
        <w:t>СОДЕРЖАНИЕ УЧЕБНОГО МАТЕРИАЛА</w:t>
      </w:r>
    </w:p>
    <w:p w:rsidR="002F34B3" w:rsidRDefault="002F34B3" w:rsidP="00EA4E5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4B3" w:rsidRPr="00EA4E51" w:rsidRDefault="002F34B3" w:rsidP="00EA4E51">
      <w:pPr>
        <w:pStyle w:val="1"/>
        <w:spacing w:after="0"/>
        <w:contextualSpacing/>
        <w:rPr>
          <w:i/>
          <w:sz w:val="24"/>
          <w:szCs w:val="24"/>
        </w:rPr>
      </w:pPr>
      <w:r w:rsidRPr="00EA4E51">
        <w:rPr>
          <w:sz w:val="24"/>
          <w:szCs w:val="24"/>
        </w:rPr>
        <w:t xml:space="preserve">Раздел 1. </w:t>
      </w:r>
    </w:p>
    <w:p w:rsidR="002F34B3" w:rsidRPr="00EA4E51" w:rsidRDefault="002F34B3" w:rsidP="00EA4E51">
      <w:pPr>
        <w:contextualSpacing/>
        <w:jc w:val="center"/>
        <w:rPr>
          <w:b/>
        </w:rPr>
      </w:pPr>
      <w:r w:rsidRPr="00EA4E51">
        <w:rPr>
          <w:b/>
        </w:rPr>
        <w:t>ПЕДАГОГИКА</w:t>
      </w:r>
    </w:p>
    <w:p w:rsidR="002F34B3" w:rsidRPr="00EA4E51" w:rsidRDefault="002F34B3" w:rsidP="00EA4E51">
      <w:pPr>
        <w:contextualSpacing/>
        <w:jc w:val="center"/>
        <w:rPr>
          <w:b/>
        </w:rPr>
      </w:pPr>
    </w:p>
    <w:p w:rsidR="002F34B3" w:rsidRPr="00EA4E51" w:rsidRDefault="002F34B3" w:rsidP="00EA4E51">
      <w:pPr>
        <w:pStyle w:val="2"/>
        <w:spacing w:before="0" w:after="0"/>
        <w:contextualSpacing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 xml:space="preserve">Тема 1. Педагогическая профессия и ее особенности. </w:t>
      </w:r>
      <w:r w:rsidRPr="00EA4E51">
        <w:rPr>
          <w:rFonts w:cs="Times New Roman"/>
          <w:sz w:val="24"/>
          <w:szCs w:val="24"/>
        </w:rPr>
        <w:br/>
        <w:t>Профессиональные качества педагога</w:t>
      </w:r>
    </w:p>
    <w:p w:rsidR="002F34B3" w:rsidRPr="00EA4E51" w:rsidRDefault="002F34B3" w:rsidP="00EA4E51">
      <w:pPr>
        <w:ind w:firstLine="720"/>
        <w:contextualSpacing/>
        <w:jc w:val="both"/>
      </w:pPr>
      <w:r w:rsidRPr="00EA4E51">
        <w:t xml:space="preserve">Возникновение и становление педагогической профессии. Специфика педагогической профессии. </w:t>
      </w:r>
    </w:p>
    <w:p w:rsidR="002F34B3" w:rsidRPr="00EA4E51" w:rsidRDefault="002F34B3" w:rsidP="002F34B3">
      <w:pPr>
        <w:pStyle w:val="aa"/>
        <w:spacing w:after="0"/>
        <w:ind w:left="0" w:firstLine="709"/>
        <w:jc w:val="both"/>
      </w:pPr>
      <w:r w:rsidRPr="00EA4E51">
        <w:t xml:space="preserve">Профессионально обусловленные требования к личности педагога. Личная и профессиональная культура педагога. Профессиональные способности: организаторские, дидактические, коммуникативные, исследовательские и др. Характеристика педагогической деятельности. Творческий характер профессиональной деятельности педагога, её гуманистическая направленность. </w:t>
      </w:r>
    </w:p>
    <w:p w:rsidR="002F34B3" w:rsidRPr="00EA4E51" w:rsidRDefault="002F34B3" w:rsidP="002F34B3">
      <w:pPr>
        <w:pStyle w:val="aa"/>
        <w:spacing w:after="0"/>
        <w:ind w:left="0" w:firstLine="683"/>
        <w:jc w:val="both"/>
      </w:pPr>
      <w:r w:rsidRPr="00EA4E51">
        <w:t xml:space="preserve">Профессионально обусловленные требования к личности педагога. Педагогическая направленность. Нравственный кодекс педагога. </w:t>
      </w:r>
      <w:proofErr w:type="gramStart"/>
      <w:r w:rsidRPr="00EA4E51">
        <w:t xml:space="preserve">Личностные качества педагога: гуманизм, активность, самостоятельность, </w:t>
      </w:r>
      <w:proofErr w:type="spellStart"/>
      <w:r w:rsidRPr="00EA4E51">
        <w:t>креативность</w:t>
      </w:r>
      <w:proofErr w:type="spellEnd"/>
      <w:r w:rsidRPr="00EA4E51">
        <w:t xml:space="preserve">, выдержка, самообладание, справедливость, ответственность, честность, доброта, </w:t>
      </w:r>
      <w:proofErr w:type="spellStart"/>
      <w:r w:rsidRPr="00EA4E51">
        <w:t>эмпатия</w:t>
      </w:r>
      <w:proofErr w:type="spellEnd"/>
      <w:r w:rsidRPr="00EA4E51">
        <w:t>, требовательность и др.</w:t>
      </w:r>
      <w:proofErr w:type="gramEnd"/>
    </w:p>
    <w:p w:rsidR="002F34B3" w:rsidRPr="00EA4E51" w:rsidRDefault="002F34B3" w:rsidP="002F34B3">
      <w:pPr>
        <w:pStyle w:val="2"/>
        <w:spacing w:before="0" w:after="0"/>
        <w:rPr>
          <w:rFonts w:cs="Times New Roman"/>
          <w:sz w:val="24"/>
          <w:szCs w:val="24"/>
        </w:rPr>
      </w:pPr>
    </w:p>
    <w:p w:rsidR="002F34B3" w:rsidRPr="00EA4E51" w:rsidRDefault="002F34B3" w:rsidP="002F34B3">
      <w:pPr>
        <w:pStyle w:val="2"/>
        <w:spacing w:before="0" w:after="0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>Тема 2. Педагогика в системе наук о человеке. Объект и предмет педагогики, основные категории, связь педагогики с другими науками</w:t>
      </w:r>
    </w:p>
    <w:p w:rsidR="002F34B3" w:rsidRPr="00EA4E51" w:rsidRDefault="002F34B3" w:rsidP="002F34B3">
      <w:pPr>
        <w:ind w:firstLine="720"/>
        <w:jc w:val="both"/>
      </w:pPr>
      <w:r w:rsidRPr="00EA4E51">
        <w:t>Педагогика как наука и учебный предмет. Становление педагогической науки. Объективные социально-экономические предпосылки возникновения и развития педагогической теории. Объект и предмет педагогической науки. Задачи педагогической науки. Теоретическая и технологическая функции педагогической науки, уровни их реализации. Основные категории педагогики. Система педагогических наук. Связь педагогики с другими науками. Взаимосвязь и взаимообусловленность педагогической науки и практики.</w:t>
      </w:r>
    </w:p>
    <w:p w:rsidR="002F34B3" w:rsidRPr="00EA4E51" w:rsidRDefault="002F34B3" w:rsidP="002F34B3">
      <w:pPr>
        <w:ind w:firstLine="720"/>
        <w:jc w:val="both"/>
      </w:pPr>
    </w:p>
    <w:p w:rsidR="002F34B3" w:rsidRPr="00EA4E51" w:rsidRDefault="002F34B3" w:rsidP="002F34B3">
      <w:pPr>
        <w:pStyle w:val="2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 xml:space="preserve">Тема 3. Проблема </w:t>
      </w:r>
      <w:proofErr w:type="spellStart"/>
      <w:r w:rsidRPr="00EA4E51">
        <w:rPr>
          <w:rFonts w:cs="Times New Roman"/>
          <w:sz w:val="24"/>
          <w:szCs w:val="24"/>
        </w:rPr>
        <w:t>целеполагания</w:t>
      </w:r>
      <w:proofErr w:type="spellEnd"/>
      <w:r w:rsidRPr="00EA4E51">
        <w:rPr>
          <w:rFonts w:cs="Times New Roman"/>
          <w:sz w:val="24"/>
          <w:szCs w:val="24"/>
        </w:rPr>
        <w:t xml:space="preserve"> в педагогике</w:t>
      </w:r>
    </w:p>
    <w:p w:rsidR="002F34B3" w:rsidRPr="00EA4E51" w:rsidRDefault="002F34B3" w:rsidP="002F34B3">
      <w:pPr>
        <w:ind w:firstLine="720"/>
        <w:jc w:val="both"/>
      </w:pPr>
      <w:r w:rsidRPr="00EA4E51">
        <w:t xml:space="preserve">Понятие цели образования. Социальная обусловленность и конкретно-исторический характер целей образования. Потребности и факторы, влияющие на выработку целей образования. </w:t>
      </w:r>
      <w:proofErr w:type="spellStart"/>
      <w:r w:rsidRPr="00EA4E51">
        <w:t>Целеполагание</w:t>
      </w:r>
      <w:proofErr w:type="spellEnd"/>
      <w:r w:rsidRPr="00EA4E51">
        <w:t xml:space="preserve"> как вид деятельности педагога. Типы </w:t>
      </w:r>
      <w:proofErr w:type="spellStart"/>
      <w:r w:rsidRPr="00EA4E51">
        <w:t>целеполагания</w:t>
      </w:r>
      <w:proofErr w:type="spellEnd"/>
      <w:r w:rsidRPr="00EA4E51">
        <w:t xml:space="preserve">. Этапы </w:t>
      </w:r>
      <w:proofErr w:type="spellStart"/>
      <w:r w:rsidRPr="00EA4E51">
        <w:t>целеполагания</w:t>
      </w:r>
      <w:proofErr w:type="spellEnd"/>
      <w:r w:rsidRPr="00EA4E51">
        <w:t xml:space="preserve"> и требования к ним. Условия успешности </w:t>
      </w:r>
      <w:proofErr w:type="spellStart"/>
      <w:r w:rsidRPr="00EA4E51">
        <w:t>целеполагания</w:t>
      </w:r>
      <w:proofErr w:type="spellEnd"/>
      <w:r w:rsidRPr="00EA4E51">
        <w:t>. Диалектика идеи гармонического и всестороннего развития личности в истории педагогики. Цель воспитания в современной школе. Трактовка цели воспитания в директивных документах (Законе «Об образовании в Республике Беларусь», «Концепции непрерывного воспитания детей и учащейся молодежи»). Механизмы реализации целевых установок воспитания в практической работе школ и учителей в Республике Беларусь.</w:t>
      </w:r>
    </w:p>
    <w:p w:rsidR="002F34B3" w:rsidRPr="00EA4E51" w:rsidRDefault="002F34B3" w:rsidP="002F34B3">
      <w:pPr>
        <w:pStyle w:val="2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>Тема 4. Содержание образования как средство формирования базовой культуры личности и ее развития</w:t>
      </w:r>
    </w:p>
    <w:p w:rsidR="002F34B3" w:rsidRPr="00EA4E51" w:rsidRDefault="002F34B3" w:rsidP="002F34B3">
      <w:pPr>
        <w:pStyle w:val="21"/>
        <w:spacing w:line="240" w:lineRule="auto"/>
        <w:ind w:firstLine="720"/>
        <w:jc w:val="both"/>
      </w:pPr>
      <w:r w:rsidRPr="00EA4E51">
        <w:t xml:space="preserve">Содержание образования как система знаний и умений, опыта творческой деятельности и опыта эмоционально-ценностного отношения к действительности, усвоение которых обеспечивает формирование базовой культуры личности и ее разностороннее развитие. Источники и детерминанты формирования содержания образования. Формальная, материальная, утилитарная и личностно ориентированная теории формирования содержания образования. </w:t>
      </w:r>
      <w:proofErr w:type="spellStart"/>
      <w:r w:rsidRPr="00EA4E51">
        <w:t>Компетентностный</w:t>
      </w:r>
      <w:proofErr w:type="spellEnd"/>
      <w:r w:rsidRPr="00EA4E51">
        <w:t xml:space="preserve"> подход к формированию содержания образования. Тенденции совершенствования содержания общего среднего образования в Республике Беларусь. Образовательные стандарты, их структура и функции. Документы, определяющие содержание образования на разных </w:t>
      </w:r>
      <w:r w:rsidRPr="00EA4E51">
        <w:lastRenderedPageBreak/>
        <w:t xml:space="preserve">уровнях: учебный план, учебные программы, учебники и учебные пособия. Особенности современных учебных планов и программ. </w:t>
      </w:r>
    </w:p>
    <w:p w:rsidR="002F34B3" w:rsidRPr="00EA4E51" w:rsidRDefault="002F34B3" w:rsidP="002F34B3">
      <w:pPr>
        <w:pStyle w:val="21"/>
        <w:spacing w:line="240" w:lineRule="auto"/>
        <w:ind w:firstLine="720"/>
        <w:jc w:val="both"/>
      </w:pPr>
    </w:p>
    <w:p w:rsidR="002F34B3" w:rsidRPr="00EA4E51" w:rsidRDefault="002F34B3" w:rsidP="002F34B3">
      <w:pPr>
        <w:pStyle w:val="2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>Тема 5. Процесс обучения. Структура, закономерности, принципы и методы обучения</w:t>
      </w:r>
    </w:p>
    <w:p w:rsidR="002F34B3" w:rsidRPr="00EA4E51" w:rsidRDefault="002F34B3" w:rsidP="002F34B3">
      <w:pPr>
        <w:pStyle w:val="aa"/>
        <w:spacing w:after="0"/>
        <w:ind w:left="0" w:firstLine="709"/>
        <w:jc w:val="both"/>
      </w:pPr>
      <w:r w:rsidRPr="00EA4E51">
        <w:t xml:space="preserve">Предмет и задачи дидактики. Физиологические, </w:t>
      </w:r>
      <w:proofErr w:type="spellStart"/>
      <w:r w:rsidRPr="00EA4E51">
        <w:t>социокультурные</w:t>
      </w:r>
      <w:proofErr w:type="spellEnd"/>
      <w:r w:rsidRPr="00EA4E51">
        <w:t>, информационные и нормативные основы дидактики. Обучение как специально организованный процесс взаимодействия учителя и учащихся. Образовательная, развивающая и воспитывающая функции процесса обучения. Виды обучения и их характеристика.</w:t>
      </w:r>
      <w:r w:rsidRPr="00EA4E51">
        <w:rPr>
          <w:color w:val="FF0000"/>
        </w:rPr>
        <w:t xml:space="preserve"> </w:t>
      </w:r>
      <w:r w:rsidRPr="00EA4E51">
        <w:t xml:space="preserve">Структура процесса обучения, ее содержательное наполнение. Закономерности и принципы процесса обучения. Факторы, определяющие продуктивность процесса обучения. </w:t>
      </w:r>
    </w:p>
    <w:p w:rsidR="002F34B3" w:rsidRPr="00EA4E51" w:rsidRDefault="002F34B3" w:rsidP="002F34B3">
      <w:pPr>
        <w:pStyle w:val="aa"/>
        <w:spacing w:after="0"/>
        <w:ind w:left="0" w:firstLine="709"/>
        <w:jc w:val="both"/>
      </w:pPr>
      <w:r w:rsidRPr="00EA4E51">
        <w:t>Сущность и определение метода обучения. Бинарный характер методов обучения. Соотношение понятий «метод обучения» и «приём обучения». Многообразие подходов к классификации методов обучения, их достоинства и недостатки. Методы организации учебно-познавательной деятельности. Методы стимулирования и мотивации учебно-познавательной деятельности. Методы контроля и самоконтроля в процессе обучения. Критерии выбора и сочетания методов обучения. Методический арсенал учителя.</w:t>
      </w:r>
    </w:p>
    <w:p w:rsidR="002F34B3" w:rsidRPr="00EA4E51" w:rsidRDefault="002F34B3" w:rsidP="002F34B3">
      <w:pPr>
        <w:pStyle w:val="aa"/>
        <w:spacing w:after="0"/>
        <w:ind w:left="0" w:firstLine="709"/>
        <w:jc w:val="both"/>
      </w:pPr>
    </w:p>
    <w:p w:rsidR="002F34B3" w:rsidRPr="00EA4E51" w:rsidRDefault="002F34B3" w:rsidP="002F34B3">
      <w:pPr>
        <w:pStyle w:val="aa"/>
        <w:ind w:firstLine="709"/>
        <w:jc w:val="center"/>
        <w:rPr>
          <w:b/>
          <w:i/>
        </w:rPr>
      </w:pPr>
      <w:r w:rsidRPr="00EA4E51">
        <w:rPr>
          <w:b/>
          <w:i/>
        </w:rPr>
        <w:t>Тема 6. Формы обучения. Урок – основная форма организации учебного процесса в школе</w:t>
      </w:r>
    </w:p>
    <w:p w:rsidR="002F34B3" w:rsidRPr="00EA4E51" w:rsidRDefault="002F34B3" w:rsidP="002F34B3">
      <w:pPr>
        <w:pStyle w:val="a4"/>
        <w:ind w:firstLine="709"/>
        <w:jc w:val="both"/>
        <w:rPr>
          <w:sz w:val="24"/>
          <w:szCs w:val="24"/>
        </w:rPr>
      </w:pPr>
      <w:r w:rsidRPr="00EA4E51">
        <w:rPr>
          <w:sz w:val="24"/>
          <w:szCs w:val="24"/>
        </w:rPr>
        <w:t>Понятие о формах организации процесса обучения.</w:t>
      </w:r>
      <w:r w:rsidRPr="00EA4E51">
        <w:rPr>
          <w:spacing w:val="-20"/>
          <w:sz w:val="24"/>
          <w:szCs w:val="24"/>
        </w:rPr>
        <w:t xml:space="preserve"> </w:t>
      </w:r>
      <w:proofErr w:type="gramStart"/>
      <w:r w:rsidRPr="00EA4E51">
        <w:rPr>
          <w:spacing w:val="-20"/>
          <w:sz w:val="24"/>
          <w:szCs w:val="24"/>
        </w:rPr>
        <w:t>О</w:t>
      </w:r>
      <w:r w:rsidRPr="00EA4E51">
        <w:rPr>
          <w:sz w:val="24"/>
          <w:szCs w:val="24"/>
        </w:rPr>
        <w:t>бщие (индивидуальная, индивидуально–обособленная, групповая, коллективная, фронтальная) и конкретные (урок и внеурочные – факультативы, кружки, олимпиады, экскурсии) формы организации обучения.</w:t>
      </w:r>
      <w:proofErr w:type="gramEnd"/>
      <w:r w:rsidRPr="00EA4E51">
        <w:rPr>
          <w:sz w:val="24"/>
          <w:szCs w:val="24"/>
        </w:rPr>
        <w:t xml:space="preserve"> Урок – основная форма организации учебного процесса. Типология и структура уроков. Современные требования к уроку. Пути усиления образовательной, воспитательной и развивающей функций урока. Нестандартные уроки. Развитие форм организации обучения в дидактике и прогрессивном педагогическом опыте.</w:t>
      </w:r>
    </w:p>
    <w:p w:rsidR="002F34B3" w:rsidRPr="00EA4E51" w:rsidRDefault="002F34B3" w:rsidP="002F34B3">
      <w:pPr>
        <w:pStyle w:val="a4"/>
        <w:ind w:firstLine="709"/>
        <w:jc w:val="both"/>
        <w:rPr>
          <w:sz w:val="24"/>
          <w:szCs w:val="24"/>
        </w:rPr>
      </w:pPr>
    </w:p>
    <w:p w:rsidR="002F34B3" w:rsidRPr="00EA4E51" w:rsidRDefault="002F34B3" w:rsidP="002F34B3">
      <w:pPr>
        <w:pStyle w:val="2"/>
        <w:spacing w:after="0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 xml:space="preserve">Тема 7. Сущность, закономерности, принципы процесса воспитания и самовоспитания. </w:t>
      </w:r>
    </w:p>
    <w:p w:rsidR="002F34B3" w:rsidRPr="00EA4E51" w:rsidRDefault="002F34B3" w:rsidP="002F34B3">
      <w:pPr>
        <w:pStyle w:val="2"/>
        <w:spacing w:before="0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>Методы, формы и средства воспитания и самовоспитания</w:t>
      </w:r>
    </w:p>
    <w:p w:rsidR="002F34B3" w:rsidRPr="00EA4E51" w:rsidRDefault="002F34B3" w:rsidP="002F34B3">
      <w:pPr>
        <w:pStyle w:val="aa"/>
        <w:spacing w:after="0"/>
        <w:ind w:left="0" w:firstLine="992"/>
        <w:jc w:val="both"/>
      </w:pPr>
      <w:r w:rsidRPr="00EA4E51">
        <w:t xml:space="preserve">Воспитание как специально организованная деятельность по достижению целей образования. Трактовка воспитания с позиций прагматизма, неопозитивизма, неотомизма и экзистенциализма. </w:t>
      </w:r>
    </w:p>
    <w:p w:rsidR="002F34B3" w:rsidRPr="00EA4E51" w:rsidRDefault="002F34B3" w:rsidP="002F34B3">
      <w:pPr>
        <w:pStyle w:val="aa"/>
        <w:spacing w:after="0"/>
        <w:ind w:left="0" w:firstLine="992"/>
        <w:jc w:val="both"/>
      </w:pPr>
      <w:r w:rsidRPr="00EA4E51">
        <w:t>Цель и задачи гуманистического воспитания. Закономерности и принципы гуманистического воспитания. Характеристика Концепции непрерывного воспитания детей и учащейся молодежи в Республике Беларусь.</w:t>
      </w:r>
    </w:p>
    <w:p w:rsidR="002F34B3" w:rsidRPr="00EA4E51" w:rsidRDefault="002F34B3" w:rsidP="002F34B3">
      <w:pPr>
        <w:pStyle w:val="aa"/>
        <w:spacing w:after="0"/>
        <w:ind w:left="0" w:firstLine="992"/>
        <w:jc w:val="both"/>
      </w:pPr>
      <w:r w:rsidRPr="00EA4E51">
        <w:t>Взаимосвязь и взаимообусловленность воспитания и самовоспитания.</w:t>
      </w:r>
    </w:p>
    <w:p w:rsidR="002F34B3" w:rsidRPr="00EA4E51" w:rsidRDefault="002F34B3" w:rsidP="002F34B3">
      <w:pPr>
        <w:pStyle w:val="aa"/>
        <w:spacing w:after="0"/>
        <w:ind w:left="0" w:firstLine="992"/>
        <w:jc w:val="both"/>
      </w:pPr>
      <w:r w:rsidRPr="00EA4E51">
        <w:t xml:space="preserve">Метод воспитания как особым образом инструментованное педагогическое взаимодействие, направленное на раскрытие возможностей воспитанника. Ориентированность воспитательного взаимодействия на ценностные отношения. Педагогическое воздействие, его функции и структура. Классификация методов воспитания. Методы формирования сознания личности. Методы организации деятельности и опыта общественного поведения. Методы стимулирования деятельности и отношений. Методы контроля и самоконтроля в воспитании. Условия выбора и эффективного применения методов. Доминирующее средство воспитания и самовоспитания. Общая характеристика форм воспитательной работы. </w:t>
      </w:r>
    </w:p>
    <w:p w:rsidR="002F34B3" w:rsidRPr="00EA4E51" w:rsidRDefault="002F34B3" w:rsidP="002F34B3">
      <w:pPr>
        <w:pStyle w:val="aa"/>
        <w:spacing w:after="0"/>
        <w:ind w:left="0" w:firstLine="992"/>
        <w:jc w:val="both"/>
      </w:pPr>
    </w:p>
    <w:p w:rsidR="002F34B3" w:rsidRPr="00EA4E51" w:rsidRDefault="002F34B3" w:rsidP="002F34B3">
      <w:pPr>
        <w:pStyle w:val="2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lastRenderedPageBreak/>
        <w:t>Тема 8. Формирование мировоззрения, нравственно-эстетической и гражданской культуры личности</w:t>
      </w:r>
    </w:p>
    <w:p w:rsidR="002F34B3" w:rsidRPr="00EA4E51" w:rsidRDefault="002F34B3" w:rsidP="002F34B3">
      <w:pPr>
        <w:ind w:firstLine="748"/>
        <w:jc w:val="both"/>
      </w:pPr>
      <w:r w:rsidRPr="00EA4E51">
        <w:t xml:space="preserve">Сущность мировоззрения, его внутренняя структура и функции. Возрастные возможности овладения учащимися научным мировоззрением. Пути и средства формирования научного мировоззрения учащихся. </w:t>
      </w:r>
    </w:p>
    <w:p w:rsidR="002F34B3" w:rsidRPr="00EA4E51" w:rsidRDefault="002F34B3" w:rsidP="002F34B3">
      <w:pPr>
        <w:ind w:firstLine="748"/>
        <w:jc w:val="both"/>
      </w:pPr>
      <w:r w:rsidRPr="00EA4E51">
        <w:t>Сущность нравственно-эстетической культуры личности как ядра духовной сферы личности и цели нравственно-эстетического воспитания. Компоненты нравственно-эстетической культуры личности: нравственно-эстетическое сознание, ценности, чувства, поведение. Возрастные особенности нравственно-эстетического развития личности.</w:t>
      </w:r>
    </w:p>
    <w:p w:rsidR="002F34B3" w:rsidRPr="00EA4E51" w:rsidRDefault="002F34B3" w:rsidP="002F34B3">
      <w:pPr>
        <w:ind w:firstLine="748"/>
        <w:jc w:val="both"/>
      </w:pPr>
      <w:r w:rsidRPr="00EA4E51">
        <w:t>Гражданская культура личности, ее основные компоненты. Гражданственность как интегративное качество личности. Социально-правовой, морально-этический, социально-психологический, педагогический, социально-педагогический аспекты гражданственности. Пути и средства формирования гражданских качеств учащихся.</w:t>
      </w:r>
    </w:p>
    <w:p w:rsidR="002F34B3" w:rsidRPr="00EA4E51" w:rsidRDefault="002F34B3" w:rsidP="002F34B3">
      <w:pPr>
        <w:pStyle w:val="2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>Тема 9. Трудовое воспитание и культура профессионального самоопределения личности</w:t>
      </w:r>
    </w:p>
    <w:p w:rsidR="002F34B3" w:rsidRPr="00EA4E51" w:rsidRDefault="002F34B3" w:rsidP="002F34B3">
      <w:pPr>
        <w:pStyle w:val="31"/>
        <w:spacing w:after="0"/>
        <w:ind w:left="0" w:firstLine="900"/>
        <w:jc w:val="both"/>
        <w:rPr>
          <w:sz w:val="24"/>
          <w:szCs w:val="24"/>
        </w:rPr>
      </w:pPr>
      <w:r w:rsidRPr="00EA4E51">
        <w:rPr>
          <w:sz w:val="24"/>
          <w:szCs w:val="24"/>
        </w:rPr>
        <w:t xml:space="preserve">Труд как жизненная необходимость и средство развития и воспитания личности. Традиции белорусского народа по трудовому воспитанию. Сущность трудового воспитания и трудового обучения. </w:t>
      </w:r>
    </w:p>
    <w:p w:rsidR="002F34B3" w:rsidRPr="00EA4E51" w:rsidRDefault="002F34B3" w:rsidP="002F34B3">
      <w:pPr>
        <w:ind w:firstLine="851"/>
        <w:jc w:val="both"/>
      </w:pPr>
      <w:r w:rsidRPr="00EA4E51">
        <w:t>Основные виды трудовой деятельности школьников: учебный труд, общественно полезный труд, труд по самообслуживанию, производственная деятельность. Содержание и методы трудового воспитания, формы его организации. Трудовые поручения, их своеобразие и воспитательная роль. Основные средства трудового воспитания.</w:t>
      </w:r>
    </w:p>
    <w:p w:rsidR="002F34B3" w:rsidRPr="00EA4E51" w:rsidRDefault="002F34B3" w:rsidP="002F34B3">
      <w:pPr>
        <w:ind w:firstLine="851"/>
        <w:jc w:val="both"/>
      </w:pPr>
      <w:r w:rsidRPr="00EA4E51">
        <w:t>Личностно ориентированный подход к детям при организации труда, учет уровня развития и трудовых интересов, возможностей, межличностных отношений и т.д.</w:t>
      </w:r>
    </w:p>
    <w:p w:rsidR="002F34B3" w:rsidRPr="00EA4E51" w:rsidRDefault="002F34B3" w:rsidP="002F34B3">
      <w:pPr>
        <w:ind w:firstLine="851"/>
        <w:jc w:val="both"/>
      </w:pPr>
      <w:r w:rsidRPr="00EA4E51">
        <w:t>Условия организации труда детей: создание положительной трудовой атмосферы, систематичность включения в труд каждого ребенка, организация материального окружения, обеспечение оборудованием, соблюдение требований гигиены труда и правил безопасности, разумное управление взрослых, учет индивидуальных и возрастных особенностей.</w:t>
      </w:r>
    </w:p>
    <w:p w:rsidR="002F34B3" w:rsidRPr="00EA4E51" w:rsidRDefault="002F34B3" w:rsidP="002F34B3">
      <w:pPr>
        <w:ind w:firstLine="748"/>
        <w:jc w:val="both"/>
      </w:pPr>
      <w:r w:rsidRPr="00EA4E51">
        <w:t>Сущность понятия «профессиональное самоопределение». Системный подход к профессиональному самоопределению: профессиональное просвещение, профессиональное убеждение, практическая подготовка учащихся к выбору и получению профессии, дифференциация и корректирование профессиональной направленности учащихся. Развитие профессиональных интересов, склонностей и способностей учащихся во внеклассной работе.</w:t>
      </w:r>
    </w:p>
    <w:p w:rsidR="002F34B3" w:rsidRPr="00EA4E51" w:rsidRDefault="002F34B3" w:rsidP="002F34B3">
      <w:pPr>
        <w:ind w:firstLine="748"/>
        <w:jc w:val="both"/>
      </w:pPr>
    </w:p>
    <w:p w:rsidR="002F34B3" w:rsidRPr="00EA4E51" w:rsidRDefault="002F34B3" w:rsidP="002F34B3">
      <w:pPr>
        <w:pStyle w:val="2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>Тема 10. Формирование экологической культуры и здорового образа жизни учащихся</w:t>
      </w:r>
    </w:p>
    <w:p w:rsidR="002F34B3" w:rsidRPr="00EA4E51" w:rsidRDefault="002F34B3" w:rsidP="002F34B3">
      <w:pPr>
        <w:ind w:firstLine="748"/>
        <w:jc w:val="both"/>
      </w:pPr>
      <w:r w:rsidRPr="00EA4E51">
        <w:t xml:space="preserve">Экологическая культура как специфический способ организации и совершенствования экологической деятельности человека. Содержание понятия «экологическая культура». Мотивация экологической деятельности и поведения, осознание ценности природы для общества и человека, система знаний о природе, система правил взаимодействия с природой, опыт эмоционально-волевого отношения к природе как компоненты экологической культуры. Технологии формирования экологической культуры. </w:t>
      </w:r>
    </w:p>
    <w:p w:rsidR="002F34B3" w:rsidRPr="00EA4E51" w:rsidRDefault="002F34B3" w:rsidP="002F34B3">
      <w:pPr>
        <w:ind w:firstLine="748"/>
        <w:jc w:val="both"/>
      </w:pPr>
      <w:r w:rsidRPr="00EA4E51">
        <w:t xml:space="preserve">Здоровый образ жизни как условие успешности многостороннего личностного развития. Составляющие здорового образа жизни: двигательная активность, правильное питание, режим дня, отсутствие вредных привычек, </w:t>
      </w:r>
      <w:proofErr w:type="spellStart"/>
      <w:r w:rsidRPr="00EA4E51">
        <w:t>саморегуляция</w:t>
      </w:r>
      <w:proofErr w:type="spellEnd"/>
      <w:r w:rsidRPr="00EA4E51">
        <w:t xml:space="preserve"> настроения. Ценностное отношение личности к здоровому образу жизни. Основные направления работы школы по формированию здорового образа жизни.</w:t>
      </w:r>
    </w:p>
    <w:p w:rsidR="002F34B3" w:rsidRPr="00EA4E51" w:rsidRDefault="002F34B3" w:rsidP="002F34B3">
      <w:pPr>
        <w:ind w:firstLine="748"/>
        <w:jc w:val="both"/>
      </w:pPr>
    </w:p>
    <w:p w:rsidR="002F34B3" w:rsidRPr="00EA4E51" w:rsidRDefault="002F34B3" w:rsidP="002F34B3">
      <w:pPr>
        <w:pStyle w:val="2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lastRenderedPageBreak/>
        <w:t>Тема 11. Развитие идей воспитания в коллективе в истории педагогики. Семья как среда развития и воспитания личности</w:t>
      </w:r>
    </w:p>
    <w:p w:rsidR="002F34B3" w:rsidRPr="00EA4E51" w:rsidRDefault="002F34B3" w:rsidP="002F34B3">
      <w:pPr>
        <w:pStyle w:val="21"/>
        <w:spacing w:after="0" w:line="240" w:lineRule="auto"/>
        <w:ind w:firstLine="720"/>
        <w:jc w:val="both"/>
      </w:pPr>
      <w:r w:rsidRPr="00EA4E51">
        <w:t xml:space="preserve">Роль коллектива в формировании личности. Понятие воспитательного коллектива. Динамика и этапы (стадии) становления воспитательного коллектива. Пути формирования коллектива. Педагогическое руководство процессом формирования коллектива. </w:t>
      </w:r>
    </w:p>
    <w:p w:rsidR="002F34B3" w:rsidRPr="00EA4E51" w:rsidRDefault="002F34B3" w:rsidP="002F34B3">
      <w:pPr>
        <w:pStyle w:val="21"/>
        <w:spacing w:after="0" w:line="240" w:lineRule="auto"/>
        <w:ind w:firstLine="720"/>
        <w:jc w:val="both"/>
      </w:pPr>
      <w:r w:rsidRPr="00EA4E51">
        <w:t xml:space="preserve">Семья – воспитательная среда ребенка. Влияние образа жизни родителей на процесс и результат воспитания личности. Виды и типы семей, особенности их влияния на ребенка. Ошибки семейного воспитания, пути их предупреждения. Формы и методы взаимодействия школы с семьей. </w:t>
      </w:r>
    </w:p>
    <w:p w:rsidR="002F34B3" w:rsidRPr="00EA4E51" w:rsidRDefault="002F34B3" w:rsidP="002F34B3">
      <w:pPr>
        <w:pStyle w:val="21"/>
        <w:spacing w:after="0" w:line="240" w:lineRule="auto"/>
        <w:ind w:firstLine="720"/>
        <w:jc w:val="both"/>
      </w:pPr>
    </w:p>
    <w:p w:rsidR="002F34B3" w:rsidRPr="00EA4E51" w:rsidRDefault="002F34B3" w:rsidP="002F34B3">
      <w:pPr>
        <w:pStyle w:val="2"/>
        <w:rPr>
          <w:sz w:val="24"/>
          <w:szCs w:val="24"/>
          <w:lang w:val="be-BY"/>
        </w:rPr>
      </w:pPr>
      <w:r w:rsidRPr="00EA4E51">
        <w:rPr>
          <w:rFonts w:cs="Times New Roman"/>
          <w:sz w:val="24"/>
          <w:szCs w:val="24"/>
        </w:rPr>
        <w:t xml:space="preserve">Тема 12. Педагогические технологии: сущность, </w:t>
      </w:r>
      <w:r w:rsidRPr="00EA4E51">
        <w:rPr>
          <w:sz w:val="24"/>
          <w:szCs w:val="24"/>
        </w:rPr>
        <w:t>состав и структура. Критерии технологичности образовательных процессов. Классификация педагогических технологий.</w:t>
      </w:r>
    </w:p>
    <w:p w:rsidR="002F34B3" w:rsidRPr="00EA4E51" w:rsidRDefault="002F34B3" w:rsidP="002F34B3">
      <w:pPr>
        <w:pStyle w:val="a8"/>
        <w:spacing w:after="0"/>
        <w:ind w:firstLine="697"/>
        <w:jc w:val="both"/>
      </w:pPr>
      <w:r w:rsidRPr="00EA4E51">
        <w:t>Генезис понятий «технология», «педагогическая технология». Сущность педагогической технологии, ее научное обоснование. Состав и структура педагогической технологии. Соотношение понятий «педагогическая технология», «методы», «приемы», «методики обучения и воспитания». Критерии технологичности образовательных процессов.</w:t>
      </w:r>
    </w:p>
    <w:p w:rsidR="002F34B3" w:rsidRPr="00EA4E51" w:rsidRDefault="002F34B3" w:rsidP="002F34B3">
      <w:pPr>
        <w:pStyle w:val="3"/>
        <w:spacing w:after="0"/>
        <w:ind w:firstLine="700"/>
        <w:jc w:val="both"/>
        <w:rPr>
          <w:sz w:val="24"/>
          <w:szCs w:val="24"/>
        </w:rPr>
      </w:pPr>
      <w:r w:rsidRPr="00EA4E51">
        <w:rPr>
          <w:sz w:val="24"/>
          <w:szCs w:val="24"/>
        </w:rPr>
        <w:t xml:space="preserve">Сущность технологического подхода к обучению, классификация педагогических технологий. Критерии эффективности педагогических технологий. Принципы отбора педагогом педагогических технологий. Банк педагогических технологий. </w:t>
      </w:r>
    </w:p>
    <w:p w:rsidR="002F34B3" w:rsidRPr="00EA4E51" w:rsidRDefault="002F34B3" w:rsidP="002F34B3">
      <w:pPr>
        <w:pStyle w:val="3"/>
        <w:spacing w:after="0"/>
        <w:ind w:firstLine="700"/>
        <w:jc w:val="both"/>
        <w:rPr>
          <w:sz w:val="24"/>
          <w:szCs w:val="24"/>
        </w:rPr>
      </w:pPr>
    </w:p>
    <w:p w:rsidR="002F34B3" w:rsidRPr="00EA4E51" w:rsidRDefault="002F34B3" w:rsidP="002F34B3">
      <w:pPr>
        <w:pStyle w:val="2"/>
        <w:rPr>
          <w:rFonts w:cs="Times New Roman"/>
          <w:sz w:val="24"/>
          <w:szCs w:val="24"/>
        </w:rPr>
      </w:pPr>
      <w:r w:rsidRPr="00EA4E51">
        <w:rPr>
          <w:rFonts w:cs="Times New Roman"/>
          <w:sz w:val="24"/>
          <w:szCs w:val="24"/>
        </w:rPr>
        <w:t>Тема 13. Технологии личностно - ориентированного и развивающего обучения</w:t>
      </w:r>
    </w:p>
    <w:p w:rsidR="002F34B3" w:rsidRPr="00EA4E51" w:rsidRDefault="002F34B3" w:rsidP="002F34B3">
      <w:pPr>
        <w:pStyle w:val="3"/>
        <w:spacing w:after="0"/>
        <w:ind w:firstLine="697"/>
        <w:jc w:val="both"/>
        <w:rPr>
          <w:sz w:val="24"/>
          <w:szCs w:val="24"/>
        </w:rPr>
      </w:pPr>
      <w:r w:rsidRPr="00EA4E51">
        <w:rPr>
          <w:sz w:val="24"/>
          <w:szCs w:val="24"/>
        </w:rPr>
        <w:t>Личностно-ориентированный подход в педагогике. Гуманистическая направленность, обращенность к человеку, гуманистические идеалы и нормы.</w:t>
      </w:r>
    </w:p>
    <w:p w:rsidR="002F34B3" w:rsidRPr="00EA4E51" w:rsidRDefault="002F34B3" w:rsidP="002F34B3">
      <w:pPr>
        <w:pStyle w:val="3"/>
        <w:spacing w:after="0"/>
        <w:ind w:firstLine="697"/>
        <w:jc w:val="both"/>
        <w:rPr>
          <w:sz w:val="24"/>
          <w:szCs w:val="24"/>
        </w:rPr>
      </w:pPr>
      <w:r w:rsidRPr="00EA4E51">
        <w:rPr>
          <w:sz w:val="24"/>
          <w:szCs w:val="24"/>
        </w:rPr>
        <w:t xml:space="preserve">Педагогика сотрудничества: позиция личности учащегося, </w:t>
      </w:r>
      <w:proofErr w:type="spellStart"/>
      <w:r w:rsidRPr="00EA4E51">
        <w:rPr>
          <w:sz w:val="24"/>
          <w:szCs w:val="24"/>
        </w:rPr>
        <w:t>гуманизация</w:t>
      </w:r>
      <w:proofErr w:type="spellEnd"/>
      <w:r w:rsidRPr="00EA4E51">
        <w:rPr>
          <w:sz w:val="24"/>
          <w:szCs w:val="24"/>
        </w:rPr>
        <w:t xml:space="preserve"> и демократизация педагогических отношений, учение без принуждения, трактовка индивидуального подхода, формирование положительной </w:t>
      </w:r>
      <w:proofErr w:type="spellStart"/>
      <w:proofErr w:type="gramStart"/>
      <w:r w:rsidRPr="00EA4E51">
        <w:rPr>
          <w:sz w:val="24"/>
          <w:szCs w:val="24"/>
        </w:rPr>
        <w:t>Я-концепции</w:t>
      </w:r>
      <w:proofErr w:type="spellEnd"/>
      <w:proofErr w:type="gramEnd"/>
      <w:r w:rsidRPr="00EA4E51">
        <w:rPr>
          <w:sz w:val="24"/>
          <w:szCs w:val="24"/>
        </w:rPr>
        <w:t xml:space="preserve"> личности, дидактический активизирующий и развивающий комплексы.</w:t>
      </w:r>
    </w:p>
    <w:p w:rsidR="002F34B3" w:rsidRPr="00EA4E51" w:rsidRDefault="002F34B3" w:rsidP="002F34B3">
      <w:pPr>
        <w:ind w:firstLine="700"/>
        <w:jc w:val="both"/>
      </w:pPr>
      <w:r w:rsidRPr="00EA4E51">
        <w:t>Личностно - развивающее обучение. Научное обоснование теории развивающего обучения. Система обучаемого развития (Ж. Пиаже, З. Фрейд, Дж. </w:t>
      </w:r>
      <w:proofErr w:type="spellStart"/>
      <w:r w:rsidRPr="00EA4E51">
        <w:t>Дьюи</w:t>
      </w:r>
      <w:proofErr w:type="spellEnd"/>
      <w:r w:rsidRPr="00EA4E51">
        <w:t>). Система развивающего обучения (Л. С. </w:t>
      </w:r>
      <w:proofErr w:type="spellStart"/>
      <w:r w:rsidRPr="00EA4E51">
        <w:t>Выготский</w:t>
      </w:r>
      <w:proofErr w:type="spellEnd"/>
      <w:r w:rsidRPr="00EA4E51">
        <w:t>, А. Н. Леонтьев, С. Л. Рубинштейн, Д. Б. </w:t>
      </w:r>
      <w:proofErr w:type="spellStart"/>
      <w:r w:rsidRPr="00EA4E51">
        <w:t>Эльконин</w:t>
      </w:r>
      <w:proofErr w:type="spellEnd"/>
      <w:r w:rsidRPr="00EA4E51">
        <w:t>, В. Давыдов и др.). Гуманно-личностные технологии Ш. А. </w:t>
      </w:r>
      <w:proofErr w:type="spellStart"/>
      <w:r w:rsidRPr="00EA4E51">
        <w:t>Амонашвили</w:t>
      </w:r>
      <w:proofErr w:type="spellEnd"/>
      <w:r w:rsidRPr="00EA4E51">
        <w:t>, Е. Н. Ильина, С. Н. </w:t>
      </w:r>
      <w:proofErr w:type="spellStart"/>
      <w:r w:rsidRPr="00EA4E51">
        <w:t>Лысенковой</w:t>
      </w:r>
      <w:proofErr w:type="spellEnd"/>
      <w:r w:rsidRPr="00EA4E51">
        <w:t xml:space="preserve"> и др. </w:t>
      </w: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14. Технологии организации познавательной деятельности учащихся. Технологии эффективного управления процессом обучения.</w:t>
      </w:r>
    </w:p>
    <w:p w:rsidR="002F34B3" w:rsidRPr="00EA4E51" w:rsidRDefault="002F34B3" w:rsidP="002F34B3">
      <w:pPr>
        <w:ind w:firstLine="700"/>
        <w:jc w:val="both"/>
      </w:pPr>
      <w:r w:rsidRPr="00EA4E51">
        <w:t>Учебно-познавательная деятельность учащихся и технология ее организации. Технология полного усвоения урочной темы.</w:t>
      </w:r>
    </w:p>
    <w:p w:rsidR="002F34B3" w:rsidRPr="00EA4E51" w:rsidRDefault="002F34B3" w:rsidP="002F34B3">
      <w:pPr>
        <w:ind w:firstLine="700"/>
        <w:jc w:val="both"/>
      </w:pPr>
      <w:r w:rsidRPr="00EA4E51">
        <w:t xml:space="preserve">Технологии проблемного и задачного обучения. Особенности </w:t>
      </w:r>
      <w:proofErr w:type="spellStart"/>
      <w:r w:rsidRPr="00EA4E51">
        <w:t>целеполагания</w:t>
      </w:r>
      <w:proofErr w:type="spellEnd"/>
      <w:r w:rsidRPr="00EA4E51">
        <w:t xml:space="preserve"> при организации проблемного обучения, концептуальные положения и особенности содержания. Уровни </w:t>
      </w:r>
      <w:proofErr w:type="spellStart"/>
      <w:r w:rsidRPr="00EA4E51">
        <w:t>проблемности</w:t>
      </w:r>
      <w:proofErr w:type="spellEnd"/>
      <w:r w:rsidRPr="00EA4E51">
        <w:t xml:space="preserve"> в обучении. </w:t>
      </w:r>
    </w:p>
    <w:p w:rsidR="002F34B3" w:rsidRPr="00EA4E51" w:rsidRDefault="002F34B3" w:rsidP="002F34B3">
      <w:pPr>
        <w:ind w:firstLine="700"/>
        <w:jc w:val="both"/>
      </w:pPr>
      <w:r w:rsidRPr="00EA4E51">
        <w:t>Исследовательская технология обучения.</w:t>
      </w:r>
    </w:p>
    <w:p w:rsidR="002F34B3" w:rsidRPr="00EA4E51" w:rsidRDefault="002F34B3" w:rsidP="002F34B3">
      <w:pPr>
        <w:ind w:firstLine="700"/>
        <w:jc w:val="both"/>
      </w:pPr>
      <w:r w:rsidRPr="00EA4E51">
        <w:t xml:space="preserve">Технологии обучения на основе укрупнения дидактических единиц, схемных и знаковых моделей учебного материала (В. Ф. Шаталов, П. М. Эрдниев). </w:t>
      </w:r>
    </w:p>
    <w:p w:rsidR="002F34B3" w:rsidRPr="00EA4E51" w:rsidRDefault="002F34B3" w:rsidP="002F34B3">
      <w:pPr>
        <w:ind w:firstLine="700"/>
        <w:jc w:val="both"/>
      </w:pPr>
      <w:r w:rsidRPr="00EA4E51">
        <w:t xml:space="preserve">Игровые технологии. Функции игровой деятельности. Спектр целевых ориентаций игровых технологий: </w:t>
      </w:r>
      <w:proofErr w:type="gramStart"/>
      <w:r w:rsidRPr="00EA4E51">
        <w:t>дидактические</w:t>
      </w:r>
      <w:proofErr w:type="gramEnd"/>
      <w:r w:rsidRPr="00EA4E51">
        <w:t>, воспитывающие, развивающие, социализирующие. Технология интерактивной игры.</w:t>
      </w:r>
    </w:p>
    <w:p w:rsidR="002F34B3" w:rsidRPr="00EA4E51" w:rsidRDefault="002F34B3" w:rsidP="002F34B3">
      <w:pPr>
        <w:ind w:firstLine="700"/>
        <w:jc w:val="both"/>
      </w:pPr>
      <w:r w:rsidRPr="00EA4E51">
        <w:t>Метод проектов. Проектная технология обучения. Проект в системе учебных занятий. Организация обучения в малых группах.</w:t>
      </w:r>
    </w:p>
    <w:p w:rsidR="002F34B3" w:rsidRPr="00EA4E51" w:rsidRDefault="002F34B3" w:rsidP="002F34B3">
      <w:pPr>
        <w:pStyle w:val="3"/>
        <w:spacing w:after="0"/>
        <w:ind w:firstLine="697"/>
        <w:jc w:val="both"/>
        <w:rPr>
          <w:sz w:val="24"/>
          <w:szCs w:val="24"/>
        </w:rPr>
      </w:pPr>
      <w:r w:rsidRPr="00EA4E51">
        <w:rPr>
          <w:sz w:val="24"/>
          <w:szCs w:val="24"/>
        </w:rPr>
        <w:lastRenderedPageBreak/>
        <w:t xml:space="preserve">Технологии дифференцированного обучения. Обучение учащихся на уровне их учебных возможностей и способностей. </w:t>
      </w:r>
      <w:proofErr w:type="spellStart"/>
      <w:r w:rsidRPr="00EA4E51">
        <w:rPr>
          <w:sz w:val="24"/>
          <w:szCs w:val="24"/>
        </w:rPr>
        <w:t>Внутришкольная</w:t>
      </w:r>
      <w:proofErr w:type="spellEnd"/>
      <w:r w:rsidRPr="00EA4E51">
        <w:rPr>
          <w:sz w:val="24"/>
          <w:szCs w:val="24"/>
        </w:rPr>
        <w:t xml:space="preserve">, </w:t>
      </w:r>
      <w:proofErr w:type="spellStart"/>
      <w:r w:rsidRPr="00EA4E51">
        <w:rPr>
          <w:sz w:val="24"/>
          <w:szCs w:val="24"/>
        </w:rPr>
        <w:t>межклассная</w:t>
      </w:r>
      <w:proofErr w:type="spellEnd"/>
      <w:r w:rsidRPr="00EA4E51">
        <w:rPr>
          <w:sz w:val="24"/>
          <w:szCs w:val="24"/>
        </w:rPr>
        <w:t xml:space="preserve">, </w:t>
      </w:r>
      <w:proofErr w:type="spellStart"/>
      <w:r w:rsidRPr="00EA4E51">
        <w:rPr>
          <w:sz w:val="24"/>
          <w:szCs w:val="24"/>
        </w:rPr>
        <w:t>внутриклассная</w:t>
      </w:r>
      <w:proofErr w:type="spellEnd"/>
      <w:r w:rsidRPr="00EA4E51">
        <w:rPr>
          <w:sz w:val="24"/>
          <w:szCs w:val="24"/>
        </w:rPr>
        <w:t>, смешанная дифференциация.</w:t>
      </w:r>
    </w:p>
    <w:p w:rsidR="002F34B3" w:rsidRPr="00EA4E51" w:rsidRDefault="002F34B3" w:rsidP="002F34B3">
      <w:pPr>
        <w:pStyle w:val="3"/>
        <w:spacing w:after="0"/>
        <w:ind w:firstLine="697"/>
        <w:jc w:val="both"/>
        <w:rPr>
          <w:sz w:val="24"/>
          <w:szCs w:val="24"/>
        </w:rPr>
      </w:pPr>
      <w:r w:rsidRPr="00EA4E51">
        <w:rPr>
          <w:sz w:val="24"/>
          <w:szCs w:val="24"/>
        </w:rPr>
        <w:t xml:space="preserve">Технология программированного обучения. Виды обучающих программ: </w:t>
      </w:r>
      <w:proofErr w:type="gramStart"/>
      <w:r w:rsidRPr="00EA4E51">
        <w:rPr>
          <w:sz w:val="24"/>
          <w:szCs w:val="24"/>
        </w:rPr>
        <w:t>линейная</w:t>
      </w:r>
      <w:proofErr w:type="gramEnd"/>
      <w:r w:rsidRPr="00EA4E51">
        <w:rPr>
          <w:sz w:val="24"/>
          <w:szCs w:val="24"/>
        </w:rPr>
        <w:t xml:space="preserve">, разветвленная, адаптивная, комбинированная. </w:t>
      </w:r>
    </w:p>
    <w:p w:rsidR="002F34B3" w:rsidRPr="00EA4E51" w:rsidRDefault="002F34B3" w:rsidP="002F34B3">
      <w:pPr>
        <w:pStyle w:val="3"/>
        <w:spacing w:after="0"/>
        <w:ind w:firstLine="697"/>
        <w:jc w:val="both"/>
        <w:rPr>
          <w:sz w:val="24"/>
          <w:szCs w:val="24"/>
        </w:rPr>
      </w:pPr>
      <w:r w:rsidRPr="00EA4E51">
        <w:rPr>
          <w:sz w:val="24"/>
          <w:szCs w:val="24"/>
        </w:rPr>
        <w:t xml:space="preserve">Блочная система обучения. Модульная технология обучения. </w:t>
      </w:r>
    </w:p>
    <w:p w:rsidR="002F34B3" w:rsidRPr="00EA4E51" w:rsidRDefault="002F34B3" w:rsidP="002F34B3">
      <w:pPr>
        <w:ind w:firstLine="700"/>
        <w:jc w:val="both"/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15. Технологии предупреждения и преодоления школьной неуспеваемости</w:t>
      </w:r>
    </w:p>
    <w:p w:rsidR="002F34B3" w:rsidRPr="00EA4E51" w:rsidRDefault="002F34B3" w:rsidP="002F34B3">
      <w:pPr>
        <w:ind w:firstLine="720"/>
        <w:jc w:val="both"/>
      </w:pPr>
      <w:r w:rsidRPr="00EA4E51">
        <w:t>Неуспеваемость учащихся как педагогическая проблема. Дидактический, методический, психологический, медицинский аспекты проблемы. Причины, влекущие отставание детей в школе.</w:t>
      </w:r>
    </w:p>
    <w:p w:rsidR="002F34B3" w:rsidRPr="00EA4E51" w:rsidRDefault="002F34B3" w:rsidP="002F34B3">
      <w:pPr>
        <w:ind w:firstLine="720"/>
        <w:jc w:val="both"/>
      </w:pPr>
      <w:r w:rsidRPr="00EA4E51">
        <w:t>Готовность учителя к осуществлению коррекционно-педагогической деятельности. Функциональные обязанности и личностные качества педагогических работников, занимающихся коррекционно-педагогической деятельностью (учитель-предметник, классный руководитель, педагог-психолог, социальный педагог).</w:t>
      </w:r>
    </w:p>
    <w:p w:rsidR="002F34B3" w:rsidRPr="00EA4E51" w:rsidRDefault="002F34B3" w:rsidP="002F34B3">
      <w:pPr>
        <w:ind w:firstLine="720"/>
      </w:pPr>
    </w:p>
    <w:p w:rsidR="002F34B3" w:rsidRPr="00EA4E51" w:rsidRDefault="002F34B3" w:rsidP="002F34B3">
      <w:pPr>
        <w:pStyle w:val="1"/>
        <w:rPr>
          <w:i/>
          <w:sz w:val="24"/>
          <w:szCs w:val="24"/>
        </w:rPr>
      </w:pPr>
      <w:r w:rsidRPr="00EA4E51">
        <w:rPr>
          <w:sz w:val="24"/>
          <w:szCs w:val="24"/>
        </w:rPr>
        <w:t xml:space="preserve">Раздел 2. </w:t>
      </w:r>
    </w:p>
    <w:p w:rsidR="002F34B3" w:rsidRPr="00EA4E51" w:rsidRDefault="002F34B3" w:rsidP="002F34B3">
      <w:pPr>
        <w:jc w:val="center"/>
        <w:rPr>
          <w:b/>
          <w:caps/>
        </w:rPr>
      </w:pPr>
      <w:r w:rsidRPr="00EA4E51">
        <w:rPr>
          <w:b/>
          <w:caps/>
        </w:rPr>
        <w:t>Психология</w:t>
      </w:r>
    </w:p>
    <w:p w:rsidR="002F34B3" w:rsidRPr="00EA4E51" w:rsidRDefault="002F34B3" w:rsidP="002F34B3">
      <w:pPr>
        <w:jc w:val="center"/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 xml:space="preserve">Тема 1. Понятие о личности. </w:t>
      </w:r>
      <w:proofErr w:type="spellStart"/>
      <w:proofErr w:type="gramStart"/>
      <w:r w:rsidRPr="00EA4E51">
        <w:rPr>
          <w:sz w:val="24"/>
          <w:szCs w:val="24"/>
        </w:rPr>
        <w:t>Я-концепция</w:t>
      </w:r>
      <w:proofErr w:type="spellEnd"/>
      <w:proofErr w:type="gramEnd"/>
      <w:r w:rsidRPr="00EA4E51">
        <w:rPr>
          <w:sz w:val="24"/>
          <w:szCs w:val="24"/>
        </w:rPr>
        <w:t xml:space="preserve"> и самооценка личности.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>Понятие личности. Основные теории личности. Структура личности. Самосознание личности. Функции самосознания. Структура самосознания. Механизмы психологической защиты. Я – концепция личности.</w:t>
      </w:r>
    </w:p>
    <w:p w:rsidR="002F34B3" w:rsidRPr="00EA4E51" w:rsidRDefault="002F34B3" w:rsidP="002F34B3">
      <w:pPr>
        <w:ind w:left="720"/>
        <w:rPr>
          <w:b/>
          <w:i/>
        </w:rPr>
      </w:pPr>
    </w:p>
    <w:p w:rsidR="002F34B3" w:rsidRPr="00EA4E51" w:rsidRDefault="002F34B3" w:rsidP="002F34B3">
      <w:pPr>
        <w:pStyle w:val="2"/>
        <w:rPr>
          <w:rStyle w:val="9"/>
          <w:bCs/>
          <w:sz w:val="24"/>
          <w:szCs w:val="24"/>
        </w:rPr>
      </w:pPr>
      <w:r w:rsidRPr="00EA4E51">
        <w:rPr>
          <w:sz w:val="24"/>
          <w:szCs w:val="24"/>
        </w:rPr>
        <w:t>Тема 2. Особенности взаимоотношений с взрослыми и сверстниками в подростковом и юношеском возрасте.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709"/>
        <w:rPr>
          <w:rStyle w:val="9"/>
          <w:b w:val="0"/>
          <w:bCs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>Межличностные отношения в подростковом и старшем школьном возрасте в системах взаимодействия «учитель – ученик», «ученик – сверстники», «ребенок – родители», «учение – другие значимые взрослые».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>Дружба, романтические отношения, любовь в подростковом и юношеском возрасте.</w:t>
      </w:r>
    </w:p>
    <w:p w:rsidR="002F34B3" w:rsidRPr="00EA4E51" w:rsidRDefault="002F34B3" w:rsidP="002F34B3"/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3. Особенности мотивации учебной деятельности школьников.</w:t>
      </w:r>
    </w:p>
    <w:p w:rsidR="002F34B3" w:rsidRPr="00EA4E51" w:rsidRDefault="002F34B3" w:rsidP="002F34B3">
      <w:pPr>
        <w:ind w:firstLine="709"/>
        <w:jc w:val="both"/>
      </w:pPr>
      <w:r w:rsidRPr="00EA4E51">
        <w:t>Понятие о мотиве в психологии. Классификация мотивов учебной деятельности школьников на разных возрастных этапах.</w:t>
      </w:r>
    </w:p>
    <w:p w:rsidR="002F34B3" w:rsidRPr="00EA4E51" w:rsidRDefault="002F34B3" w:rsidP="002F34B3">
      <w:pPr>
        <w:ind w:firstLine="709"/>
        <w:jc w:val="both"/>
      </w:pPr>
      <w:r w:rsidRPr="00EA4E51">
        <w:t>Познавательный интерес как ведущий мотив учебной деятельности.</w:t>
      </w:r>
    </w:p>
    <w:p w:rsidR="002F34B3" w:rsidRPr="00EA4E51" w:rsidRDefault="002F34B3" w:rsidP="002F34B3">
      <w:pPr>
        <w:ind w:left="1080"/>
        <w:jc w:val="both"/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4. Учет особенностей подросткового кризиса в учебно-воспитательном процессе.</w:t>
      </w:r>
    </w:p>
    <w:p w:rsidR="002F34B3" w:rsidRPr="00EA4E51" w:rsidRDefault="002F34B3" w:rsidP="002F34B3">
      <w:pPr>
        <w:ind w:firstLine="709"/>
        <w:jc w:val="both"/>
      </w:pPr>
      <w:r w:rsidRPr="00EA4E51">
        <w:rPr>
          <w:rStyle w:val="9"/>
          <w:b w:val="0"/>
          <w:sz w:val="24"/>
          <w:szCs w:val="24"/>
        </w:rPr>
        <w:t xml:space="preserve">Анатомо-физиологические изменения организма подростка, неравномерность физиологического и психологического развития. </w:t>
      </w:r>
      <w:r w:rsidRPr="00EA4E51">
        <w:t>Особенности протекания пубертатного периода и его влияние на учебную деятельность и поведение.</w:t>
      </w:r>
      <w:r w:rsidRPr="00EA4E51">
        <w:rPr>
          <w:rStyle w:val="9"/>
          <w:sz w:val="24"/>
          <w:szCs w:val="24"/>
        </w:rPr>
        <w:t xml:space="preserve"> </w:t>
      </w:r>
      <w:r w:rsidRPr="00EA4E51">
        <w:t>Кризисные поведенческие реакции у подростков. Особенности формирования образа «физического – Я» у подростков в связи с половым созреванием.</w:t>
      </w:r>
    </w:p>
    <w:p w:rsidR="002F34B3" w:rsidRPr="00EA4E51" w:rsidRDefault="002F34B3" w:rsidP="002F34B3">
      <w:pPr>
        <w:ind w:firstLine="709"/>
        <w:jc w:val="both"/>
      </w:pPr>
      <w:r w:rsidRPr="00EA4E51">
        <w:t>Специфика эмоциональных переживаний и их проявлений в учебно-воспитательном процессе в подростковом возрасте.</w:t>
      </w:r>
    </w:p>
    <w:p w:rsidR="002F34B3" w:rsidRPr="00EA4E51" w:rsidRDefault="002F34B3" w:rsidP="002F34B3">
      <w:pPr>
        <w:rPr>
          <w:b/>
          <w:i/>
        </w:rPr>
      </w:pPr>
    </w:p>
    <w:p w:rsidR="002F34B3" w:rsidRPr="00EA4E51" w:rsidRDefault="002F34B3" w:rsidP="002F34B3">
      <w:pPr>
        <w:pStyle w:val="2"/>
        <w:rPr>
          <w:rStyle w:val="9"/>
          <w:bCs/>
          <w:sz w:val="24"/>
          <w:szCs w:val="24"/>
        </w:rPr>
      </w:pPr>
      <w:r w:rsidRPr="00EA4E51">
        <w:rPr>
          <w:sz w:val="24"/>
          <w:szCs w:val="24"/>
        </w:rPr>
        <w:lastRenderedPageBreak/>
        <w:t>Тема 5. Ведущие виды деятельности в подростковом возрасте.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851"/>
        <w:rPr>
          <w:rStyle w:val="9"/>
          <w:b w:val="0"/>
          <w:bCs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>Интимно – личностное общение как ведущая деятельность подростка и его влияние на личностное и поведенческое развитие. Потребность в принадлежности к группе, страх одиночества и отверженности. Потребность в друге, особенности подростковой дружбы.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851"/>
        <w:rPr>
          <w:rStyle w:val="9"/>
          <w:b w:val="0"/>
          <w:bCs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>Ориентация на труд и общественно – полезную деятельность в подростковом возрасте как возможность реализовать потребность в самостоятельности и признании своих потенциальных возможностей.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851"/>
        <w:rPr>
          <w:b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 xml:space="preserve">Особенности учебной деятельности подростка. Изменение мотивации учебной деятельности. </w:t>
      </w:r>
    </w:p>
    <w:p w:rsidR="002F34B3" w:rsidRPr="00EA4E51" w:rsidRDefault="002F34B3" w:rsidP="002F34B3">
      <w:pPr>
        <w:ind w:left="786"/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6. Чувство взрослости в подростковом возрасте и формы его проявления.</w:t>
      </w:r>
    </w:p>
    <w:p w:rsidR="002F34B3" w:rsidRPr="00EA4E51" w:rsidRDefault="002F34B3" w:rsidP="002F34B3">
      <w:pPr>
        <w:ind w:firstLine="851"/>
        <w:jc w:val="both"/>
      </w:pPr>
      <w:r w:rsidRPr="00EA4E51">
        <w:t>«Чувство взрослости» как центральное психологическое новообразование подросткового возраста. Стремление к взрослости и сложность ее реализации в социуме для подростка. Особенности проявления чувства взрослости у мальчиков и девочек. Подражание внешним формам взрослого поведения. Развитие самосознания и стремление к осознанию и изменению своих личностных качеств. Противоречивость подростковых идеалов.</w:t>
      </w:r>
    </w:p>
    <w:p w:rsidR="002F34B3" w:rsidRPr="00EA4E51" w:rsidRDefault="002F34B3" w:rsidP="002F34B3">
      <w:pPr>
        <w:ind w:left="426"/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7. Психологическая характеристика социальной ситуации развития и ведущей деятельности в ранней юности.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851"/>
        <w:rPr>
          <w:rStyle w:val="9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 xml:space="preserve">Социальная ситуация развития в старшем школьном возрасте. Возрастные особенности развития личности и самосознания. Открытие собственного «внутреннего мира». 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 xml:space="preserve">Учебно-профессиональная деятельность как ведущий вид деятельности в ранней юности. Интеллектуальная и нравственно-мировоззренческая зрелость старших школьников, готовность ставить и решать различные жизненные задачи. 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851"/>
        <w:rPr>
          <w:rStyle w:val="9"/>
          <w:b w:val="0"/>
          <w:bCs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 xml:space="preserve">Проблема выбора жизненных ценностей, формирования внутренней позиции по отношению к себе и другим людям. Относительная стабилизация внутренней и внешней жизни юношей и девушек </w:t>
      </w:r>
    </w:p>
    <w:p w:rsidR="002F34B3" w:rsidRPr="00EA4E51" w:rsidRDefault="002F34B3" w:rsidP="002F34B3">
      <w:pPr>
        <w:ind w:left="786"/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8. Психические новообразования ранней юности.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851"/>
        <w:rPr>
          <w:rStyle w:val="9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 xml:space="preserve">Основные новообразования в ранней юности. Оформление морально – нравственных принципов, нравственное самоопределение; формирование жизненных планов, временной перспективы личности. Формирование в юности разных аспектов мировоззрения. Особенности формирования мировоззрения у старших школьников в современных условиях. Профессиональное самоопределение. 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851"/>
        <w:rPr>
          <w:rStyle w:val="9"/>
          <w:b w:val="0"/>
          <w:bCs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 xml:space="preserve">Формирование системы социальных установок Значение психологических новообразований юности для дальнейшей судьбы человека. Проблема выбора жизненных ценностей, формирования внутренней позиции по отношению к себе и другим людям. Относительная стабилизация внутренней и внешней жизни юношей и девушек </w:t>
      </w:r>
    </w:p>
    <w:p w:rsidR="002F34B3" w:rsidRPr="00EA4E51" w:rsidRDefault="002F34B3" w:rsidP="002F34B3">
      <w:pPr>
        <w:ind w:firstLine="851"/>
        <w:jc w:val="both"/>
        <w:rPr>
          <w:b/>
        </w:rPr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9 .Групповые феномены. Функции группы.</w:t>
      </w:r>
    </w:p>
    <w:p w:rsidR="002F34B3" w:rsidRPr="00EA4E51" w:rsidRDefault="002F34B3" w:rsidP="002F34B3">
      <w:pPr>
        <w:ind w:firstLine="851"/>
        <w:jc w:val="both"/>
      </w:pPr>
      <w:r w:rsidRPr="00EA4E51">
        <w:rPr>
          <w:rStyle w:val="9"/>
          <w:b w:val="0"/>
          <w:sz w:val="24"/>
          <w:szCs w:val="24"/>
        </w:rPr>
        <w:t xml:space="preserve">Понятие малой группы. Виды малых групп. Признаки и функции малой группы. </w:t>
      </w:r>
      <w:proofErr w:type="spellStart"/>
      <w:r w:rsidRPr="00EA4E51">
        <w:rPr>
          <w:rStyle w:val="9"/>
          <w:b w:val="0"/>
          <w:sz w:val="24"/>
          <w:szCs w:val="24"/>
        </w:rPr>
        <w:t>Референтная</w:t>
      </w:r>
      <w:proofErr w:type="spellEnd"/>
      <w:r w:rsidRPr="00EA4E51">
        <w:rPr>
          <w:rStyle w:val="9"/>
          <w:b w:val="0"/>
          <w:sz w:val="24"/>
          <w:szCs w:val="24"/>
        </w:rPr>
        <w:t xml:space="preserve"> группа. </w:t>
      </w:r>
      <w:r w:rsidRPr="00EA4E51">
        <w:t xml:space="preserve">Групповые феномены. Групповые нормы, групповые цели, групповые санкции. Групповое давление. Конформизм. Групповая сплоченность как внутреннее единство группы. Групповая совместимость как способность членов группы действовать в различных ситуациях как единый, слаженный организм. </w:t>
      </w:r>
      <w:proofErr w:type="spellStart"/>
      <w:r w:rsidRPr="00EA4E51">
        <w:t>Конформность</w:t>
      </w:r>
      <w:proofErr w:type="spellEnd"/>
      <w:r w:rsidRPr="00EA4E51">
        <w:t>.</w:t>
      </w:r>
    </w:p>
    <w:p w:rsidR="002F34B3" w:rsidRPr="00EA4E51" w:rsidRDefault="002F34B3" w:rsidP="002F34B3">
      <w:pPr>
        <w:jc w:val="both"/>
        <w:rPr>
          <w:color w:val="7F7F7F"/>
        </w:rPr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10. Методы исследования межличностных отношений в группах и коллективах.</w:t>
      </w:r>
    </w:p>
    <w:p w:rsidR="002F34B3" w:rsidRPr="00EA4E51" w:rsidRDefault="002F34B3" w:rsidP="002F34B3">
      <w:pPr>
        <w:ind w:firstLine="993"/>
        <w:jc w:val="both"/>
      </w:pPr>
      <w:r w:rsidRPr="00EA4E51">
        <w:t xml:space="preserve">Характеристика методов исследования межличностных отношений в психологии: наблюдение, анкеты, проективные методы, социометрические и </w:t>
      </w:r>
      <w:proofErr w:type="spellStart"/>
      <w:r w:rsidRPr="00EA4E51">
        <w:t>референтометрические</w:t>
      </w:r>
      <w:proofErr w:type="spellEnd"/>
      <w:r w:rsidRPr="00EA4E51">
        <w:t xml:space="preserve"> методы. Значение и особенности их применения для изучения межличностных отношений в детских группах и коллективах.</w:t>
      </w:r>
    </w:p>
    <w:p w:rsidR="002F34B3" w:rsidRPr="00EA4E51" w:rsidRDefault="002F34B3" w:rsidP="002F34B3">
      <w:pPr>
        <w:ind w:left="426"/>
        <w:jc w:val="both"/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11. Психологические аспекты воспитания и самовоспитания.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993"/>
        <w:rPr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>Психологическая сущность воспитания. Понятие о воспитании. Основные закономерности развития личности. Деятельность и формирование личности. Воспитательные возможности коллектива. Психологические механизмы формирования свойств личности. Учет особенностей семьи при организации воспитательного процесса. Психологический смысл воспитательных воздействий.</w:t>
      </w:r>
    </w:p>
    <w:p w:rsidR="002F34B3" w:rsidRPr="00EA4E51" w:rsidRDefault="002F34B3" w:rsidP="002F34B3">
      <w:pPr>
        <w:ind w:firstLine="993"/>
        <w:jc w:val="both"/>
        <w:rPr>
          <w:rStyle w:val="9"/>
          <w:b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>Понятие самовоспитания. Психологические предпосылки самовоспитания.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380"/>
        <w:rPr>
          <w:sz w:val="24"/>
          <w:szCs w:val="24"/>
        </w:rPr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12. Проблема соотношения обучения и развития в педагогической психологии.</w:t>
      </w:r>
    </w:p>
    <w:p w:rsidR="002F34B3" w:rsidRPr="00EA4E51" w:rsidRDefault="002F34B3" w:rsidP="002F34B3">
      <w:pPr>
        <w:shd w:val="clear" w:color="auto" w:fill="FFFFFF"/>
        <w:ind w:firstLine="993"/>
        <w:jc w:val="both"/>
      </w:pPr>
      <w:r w:rsidRPr="00EA4E51">
        <w:rPr>
          <w:color w:val="000000"/>
          <w:spacing w:val="-3"/>
        </w:rPr>
        <w:t xml:space="preserve">Психическое развитие и обучение. Значение культурно-исторической теории Л.С. </w:t>
      </w:r>
      <w:proofErr w:type="spellStart"/>
      <w:r w:rsidRPr="00EA4E51">
        <w:rPr>
          <w:color w:val="000000"/>
          <w:spacing w:val="-3"/>
        </w:rPr>
        <w:t>Выготского</w:t>
      </w:r>
      <w:proofErr w:type="spellEnd"/>
      <w:r w:rsidRPr="00EA4E51">
        <w:rPr>
          <w:color w:val="000000"/>
          <w:spacing w:val="-3"/>
        </w:rPr>
        <w:t xml:space="preserve">. Роль обучения и воспитания в психическом </w:t>
      </w:r>
      <w:r w:rsidRPr="00EA4E51">
        <w:rPr>
          <w:color w:val="000000"/>
          <w:spacing w:val="1"/>
        </w:rPr>
        <w:t xml:space="preserve">развитии ребенка. Характеристика и критический анализ взглядов на проблему соотношения обучения и развития. Л.С. </w:t>
      </w:r>
      <w:proofErr w:type="spellStart"/>
      <w:r w:rsidRPr="00EA4E51">
        <w:rPr>
          <w:color w:val="000000"/>
          <w:spacing w:val="1"/>
        </w:rPr>
        <w:t>Выготский</w:t>
      </w:r>
      <w:proofErr w:type="spellEnd"/>
      <w:r w:rsidRPr="00EA4E51">
        <w:rPr>
          <w:color w:val="000000"/>
          <w:spacing w:val="1"/>
        </w:rPr>
        <w:t xml:space="preserve"> об опере</w:t>
      </w:r>
      <w:r w:rsidRPr="00EA4E51">
        <w:rPr>
          <w:color w:val="000000"/>
          <w:spacing w:val="2"/>
        </w:rPr>
        <w:t>жающей роли обучения в развитии и «зоне ближайшего развития». Роль обуче</w:t>
      </w:r>
      <w:r w:rsidRPr="00EA4E51">
        <w:rPr>
          <w:color w:val="000000"/>
          <w:spacing w:val="4"/>
        </w:rPr>
        <w:t xml:space="preserve">ния в формировании высших психических функций. Обучение и </w:t>
      </w:r>
      <w:proofErr w:type="spellStart"/>
      <w:r w:rsidRPr="00EA4E51">
        <w:rPr>
          <w:color w:val="000000"/>
          <w:spacing w:val="4"/>
        </w:rPr>
        <w:t>сензитивные</w:t>
      </w:r>
      <w:proofErr w:type="spellEnd"/>
      <w:r w:rsidRPr="00EA4E51">
        <w:rPr>
          <w:color w:val="000000"/>
          <w:spacing w:val="4"/>
        </w:rPr>
        <w:t xml:space="preserve"> </w:t>
      </w:r>
      <w:r w:rsidRPr="00EA4E51">
        <w:rPr>
          <w:color w:val="000000"/>
          <w:spacing w:val="-1"/>
        </w:rPr>
        <w:t>периоды в развитии психики ребенка</w:t>
      </w:r>
    </w:p>
    <w:p w:rsidR="002F34B3" w:rsidRPr="00EA4E51" w:rsidRDefault="002F34B3" w:rsidP="002F34B3">
      <w:pPr>
        <w:shd w:val="clear" w:color="auto" w:fill="FFFFFF"/>
        <w:ind w:firstLine="993"/>
        <w:jc w:val="both"/>
        <w:rPr>
          <w:color w:val="000000"/>
          <w:spacing w:val="-1"/>
        </w:rPr>
      </w:pPr>
      <w:r w:rsidRPr="00EA4E51">
        <w:rPr>
          <w:color w:val="000000"/>
          <w:spacing w:val="-1"/>
        </w:rPr>
        <w:t xml:space="preserve">Проблема взаимосвязи психического развития и обучения в современных психологических теориях (Ж. Пиаже, Л.С. </w:t>
      </w:r>
      <w:proofErr w:type="spellStart"/>
      <w:r w:rsidRPr="00EA4E51">
        <w:rPr>
          <w:color w:val="000000"/>
          <w:spacing w:val="-1"/>
        </w:rPr>
        <w:t>Выготский</w:t>
      </w:r>
      <w:proofErr w:type="spellEnd"/>
      <w:r w:rsidRPr="00EA4E51">
        <w:rPr>
          <w:color w:val="000000"/>
          <w:spacing w:val="-1"/>
        </w:rPr>
        <w:t xml:space="preserve">, Л.В. </w:t>
      </w:r>
      <w:proofErr w:type="spellStart"/>
      <w:r w:rsidRPr="00EA4E51">
        <w:rPr>
          <w:color w:val="000000"/>
          <w:spacing w:val="-1"/>
        </w:rPr>
        <w:t>Занков</w:t>
      </w:r>
      <w:proofErr w:type="spellEnd"/>
      <w:r w:rsidRPr="00EA4E51">
        <w:rPr>
          <w:color w:val="000000"/>
          <w:spacing w:val="-1"/>
        </w:rPr>
        <w:t>, В.В. Давыдов и др.) Условия оптимизации обучения. Развивающее обучение.</w:t>
      </w:r>
    </w:p>
    <w:p w:rsidR="002F34B3" w:rsidRPr="00EA4E51" w:rsidRDefault="002F34B3" w:rsidP="002F34B3">
      <w:pPr>
        <w:ind w:firstLine="426"/>
        <w:jc w:val="both"/>
        <w:rPr>
          <w:b/>
          <w:i/>
        </w:rPr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13. Учет общих и индивидуальных особенностей внимания, памяти и мышления при построении урока и организации учебной деятельности учащихся подросткового и раннего юношеского возраста.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708"/>
        <w:rPr>
          <w:rStyle w:val="9"/>
          <w:b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 xml:space="preserve">Развитие внимания, памяти и мышления в подростковом возрасте. </w:t>
      </w:r>
      <w:proofErr w:type="gramStart"/>
      <w:r w:rsidRPr="00EA4E51">
        <w:rPr>
          <w:rStyle w:val="9"/>
          <w:b w:val="0"/>
          <w:sz w:val="24"/>
          <w:szCs w:val="24"/>
        </w:rPr>
        <w:t>Индивидуальные особенности развития внимания у школьников (объём, переключаемость, распределение, рассеянность, устойчивость, колебание, концентрация, отвлекаемость), видов памяти, скорости запоминания, прочности сохранения материала.</w:t>
      </w:r>
      <w:proofErr w:type="gramEnd"/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708"/>
        <w:rPr>
          <w:rStyle w:val="9"/>
          <w:b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>Особенности построения учебной деятельности с учетом возрастных особенностей развития познавательной сферы подростков.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567"/>
        <w:rPr>
          <w:rStyle w:val="9"/>
          <w:b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 xml:space="preserve">Особенности построения учебной деятельности с учетом развития познавательной сферы старшеклассника в направлении интеллектуализации. 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993"/>
        <w:rPr>
          <w:b/>
          <w:sz w:val="24"/>
          <w:szCs w:val="24"/>
        </w:rPr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t>Тема 14. Понятие о межличностном конфликте. Виды конфликтов. Конфликты в педагогическом взаимодействии.</w:t>
      </w:r>
    </w:p>
    <w:p w:rsidR="002F34B3" w:rsidRPr="00EA4E51" w:rsidRDefault="002F34B3" w:rsidP="002F34B3">
      <w:pPr>
        <w:ind w:firstLine="993"/>
        <w:jc w:val="both"/>
        <w:rPr>
          <w:b/>
        </w:rPr>
      </w:pPr>
      <w:r w:rsidRPr="00EA4E51">
        <w:rPr>
          <w:rStyle w:val="9"/>
          <w:b w:val="0"/>
          <w:sz w:val="24"/>
          <w:szCs w:val="24"/>
        </w:rPr>
        <w:t>Характеристика межличностного конфликта. Причины возникновения межличностных конфликтов. Виды и структура конфликта. Динамика конфликта. Стратегии поведения в конфликте. Конфликты в педагогической деятельности. Варианты предупреждения и разрешения конфликтов в педагогическом взаимодействии.</w:t>
      </w:r>
    </w:p>
    <w:p w:rsidR="002F34B3" w:rsidRPr="00EA4E51" w:rsidRDefault="002F34B3" w:rsidP="002F34B3">
      <w:pPr>
        <w:jc w:val="both"/>
      </w:pPr>
    </w:p>
    <w:p w:rsidR="002F34B3" w:rsidRPr="00EA4E51" w:rsidRDefault="002F34B3" w:rsidP="002F34B3">
      <w:pPr>
        <w:pStyle w:val="2"/>
        <w:rPr>
          <w:sz w:val="24"/>
          <w:szCs w:val="24"/>
        </w:rPr>
      </w:pPr>
      <w:r w:rsidRPr="00EA4E51">
        <w:rPr>
          <w:sz w:val="24"/>
          <w:szCs w:val="24"/>
        </w:rPr>
        <w:lastRenderedPageBreak/>
        <w:t>Тема 15. Психологические аспекты педагогической оценки.</w:t>
      </w:r>
    </w:p>
    <w:p w:rsidR="002F34B3" w:rsidRPr="00EA4E51" w:rsidRDefault="002F34B3" w:rsidP="002F34B3">
      <w:pPr>
        <w:pStyle w:val="12"/>
        <w:shd w:val="clear" w:color="auto" w:fill="auto"/>
        <w:spacing w:line="240" w:lineRule="auto"/>
        <w:ind w:firstLine="993"/>
        <w:rPr>
          <w:rStyle w:val="9"/>
          <w:bCs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 xml:space="preserve">Психологическая сущность педагогической оценки. Оценка как обратная связь в процессе взаимодействия учителя и учащегося. Виды педагогических </w:t>
      </w:r>
      <w:bookmarkStart w:id="0" w:name="_GoBack"/>
      <w:bookmarkEnd w:id="0"/>
      <w:r w:rsidRPr="00EA4E51">
        <w:rPr>
          <w:rStyle w:val="9"/>
          <w:b w:val="0"/>
          <w:sz w:val="24"/>
          <w:szCs w:val="24"/>
        </w:rPr>
        <w:t xml:space="preserve">оценок. Функции педагогических оценок (ориентирующая, стимулирующая, воспитательная). </w:t>
      </w:r>
    </w:p>
    <w:p w:rsidR="002F34B3" w:rsidRPr="00EA4E51" w:rsidRDefault="002F34B3" w:rsidP="002F34B3">
      <w:pPr>
        <w:ind w:firstLine="720"/>
        <w:rPr>
          <w:rStyle w:val="9"/>
          <w:b w:val="0"/>
          <w:sz w:val="24"/>
          <w:szCs w:val="24"/>
        </w:rPr>
      </w:pPr>
      <w:r w:rsidRPr="00EA4E51">
        <w:rPr>
          <w:rStyle w:val="9"/>
          <w:b w:val="0"/>
          <w:sz w:val="24"/>
          <w:szCs w:val="24"/>
        </w:rPr>
        <w:t>Психологические проблемы соотношения отметки и оценки. Условия эффективности педагогической оценки. Зависимость педагогической оценки от возраста учащихся.</w:t>
      </w:r>
    </w:p>
    <w:p w:rsidR="002F34B3" w:rsidRDefault="002F34B3" w:rsidP="002F34B3">
      <w:pPr>
        <w:ind w:firstLine="720"/>
        <w:rPr>
          <w:sz w:val="28"/>
          <w:szCs w:val="28"/>
        </w:rPr>
      </w:pPr>
    </w:p>
    <w:p w:rsidR="002F34B3" w:rsidRPr="00704601" w:rsidRDefault="002F34B3" w:rsidP="002F34B3">
      <w:pPr>
        <w:ind w:firstLine="720"/>
        <w:jc w:val="center"/>
        <w:rPr>
          <w:b/>
          <w:caps/>
        </w:rPr>
      </w:pPr>
      <w:r>
        <w:rPr>
          <w:sz w:val="28"/>
          <w:szCs w:val="28"/>
        </w:rPr>
        <w:br w:type="page"/>
      </w:r>
      <w:r w:rsidRPr="00704601">
        <w:rPr>
          <w:b/>
          <w:caps/>
        </w:rPr>
        <w:lastRenderedPageBreak/>
        <w:t>Информационн</w:t>
      </w:r>
      <w:r w:rsidR="00704601" w:rsidRPr="00704601">
        <w:rPr>
          <w:b/>
          <w:caps/>
        </w:rPr>
        <w:t>о-методическая</w:t>
      </w:r>
      <w:r w:rsidRPr="00704601">
        <w:rPr>
          <w:b/>
          <w:caps/>
        </w:rPr>
        <w:t xml:space="preserve"> часть</w:t>
      </w:r>
    </w:p>
    <w:p w:rsidR="002F34B3" w:rsidRPr="00704601" w:rsidRDefault="002F34B3" w:rsidP="002F34B3">
      <w:pPr>
        <w:jc w:val="center"/>
        <w:rPr>
          <w:b/>
        </w:rPr>
      </w:pPr>
    </w:p>
    <w:p w:rsidR="002F34B3" w:rsidRPr="00704601" w:rsidRDefault="002F34B3" w:rsidP="002F34B3">
      <w:pPr>
        <w:jc w:val="center"/>
        <w:rPr>
          <w:b/>
        </w:rPr>
      </w:pPr>
      <w:r w:rsidRPr="00704601">
        <w:rPr>
          <w:b/>
        </w:rPr>
        <w:t>К разделу 1.</w:t>
      </w:r>
    </w:p>
    <w:p w:rsidR="002F34B3" w:rsidRPr="00704601" w:rsidRDefault="002F34B3" w:rsidP="002F34B3">
      <w:pPr>
        <w:jc w:val="both"/>
        <w:rPr>
          <w:b/>
          <w:i/>
        </w:rPr>
      </w:pPr>
      <w:r w:rsidRPr="00704601">
        <w:rPr>
          <w:b/>
          <w:i/>
        </w:rPr>
        <w:t>Основная литература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t>Белухин</w:t>
      </w:r>
      <w:proofErr w:type="spellEnd"/>
      <w:r w:rsidRPr="00704601">
        <w:t>, Д. А. Личностно-ориентированная педагогика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/ Д. А. </w:t>
      </w:r>
      <w:proofErr w:type="spellStart"/>
      <w:r w:rsidRPr="00704601">
        <w:t>Белухин</w:t>
      </w:r>
      <w:proofErr w:type="spellEnd"/>
      <w:r w:rsidRPr="00704601">
        <w:t>. – Москва</w:t>
      </w:r>
      <w:proofErr w:type="gramStart"/>
      <w:r w:rsidRPr="00704601">
        <w:t xml:space="preserve"> :</w:t>
      </w:r>
      <w:proofErr w:type="gramEnd"/>
      <w:r w:rsidRPr="00704601">
        <w:t xml:space="preserve"> Московский психолого-социальный институт, 2005. – 448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t>Бордовская</w:t>
      </w:r>
      <w:proofErr w:type="spellEnd"/>
      <w:r w:rsidRPr="00704601">
        <w:t>, Н. В. Педагогика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студентов вузов / Н. В. </w:t>
      </w:r>
      <w:proofErr w:type="spellStart"/>
      <w:r w:rsidRPr="00704601">
        <w:t>Бордовская</w:t>
      </w:r>
      <w:proofErr w:type="spellEnd"/>
      <w:r w:rsidRPr="00704601">
        <w:t xml:space="preserve">, А. А. </w:t>
      </w:r>
      <w:proofErr w:type="spellStart"/>
      <w:r w:rsidRPr="00704601">
        <w:t>Реан</w:t>
      </w:r>
      <w:proofErr w:type="spellEnd"/>
      <w:r w:rsidRPr="00704601">
        <w:t>. – Санкт-Петербург</w:t>
      </w:r>
      <w:proofErr w:type="gramStart"/>
      <w:r w:rsidRPr="00704601">
        <w:t xml:space="preserve"> :</w:t>
      </w:r>
      <w:proofErr w:type="gramEnd"/>
      <w:r w:rsidRPr="00704601">
        <w:t xml:space="preserve"> ПИТЕР, 2009. – 304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r w:rsidRPr="00704601">
        <w:t>Ефремов, О. Ю. Педагогика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/ О. Ю. Ефремов. – Санкт-Петербург</w:t>
      </w:r>
      <w:proofErr w:type="gramStart"/>
      <w:r w:rsidRPr="00704601">
        <w:t xml:space="preserve"> :</w:t>
      </w:r>
      <w:proofErr w:type="gramEnd"/>
      <w:r w:rsidRPr="00704601">
        <w:t xml:space="preserve"> ПИТЕР, 2010. – 352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t>Кашлев</w:t>
      </w:r>
      <w:proofErr w:type="spellEnd"/>
      <w:r w:rsidRPr="00704601">
        <w:t>, С. С. Педагогика: теория и практика педагогического процесса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: в 3 ч. / С. С. </w:t>
      </w:r>
      <w:proofErr w:type="spellStart"/>
      <w:r w:rsidRPr="00704601">
        <w:t>Кашлев</w:t>
      </w:r>
      <w:proofErr w:type="spellEnd"/>
      <w:r w:rsidRPr="00704601">
        <w:t>. – Минск</w:t>
      </w:r>
      <w:proofErr w:type="gramStart"/>
      <w:r w:rsidRPr="00704601">
        <w:t xml:space="preserve"> :</w:t>
      </w:r>
      <w:proofErr w:type="gramEnd"/>
      <w:r w:rsidRPr="00704601">
        <w:t xml:space="preserve"> </w:t>
      </w:r>
      <w:proofErr w:type="spellStart"/>
      <w:r w:rsidRPr="00704601">
        <w:t>Зорны</w:t>
      </w:r>
      <w:proofErr w:type="spellEnd"/>
      <w:r w:rsidRPr="00704601">
        <w:t xml:space="preserve"> </w:t>
      </w:r>
      <w:proofErr w:type="spellStart"/>
      <w:r w:rsidRPr="00704601">
        <w:t>верасень</w:t>
      </w:r>
      <w:proofErr w:type="spellEnd"/>
      <w:r w:rsidRPr="00704601">
        <w:t>, 2005. – Ч. 1. – 124 с.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t>Коджаспирова</w:t>
      </w:r>
      <w:proofErr w:type="spellEnd"/>
      <w:r w:rsidRPr="00704601">
        <w:t>, Г. М. Педагогика</w:t>
      </w:r>
      <w:proofErr w:type="gramStart"/>
      <w:r w:rsidRPr="00704601">
        <w:t xml:space="preserve"> :</w:t>
      </w:r>
      <w:proofErr w:type="gramEnd"/>
      <w:r w:rsidRPr="00704601">
        <w:t xml:space="preserve"> учебник / Г. М. </w:t>
      </w:r>
      <w:proofErr w:type="spellStart"/>
      <w:r w:rsidRPr="00704601">
        <w:t>Коджаспирова</w:t>
      </w:r>
      <w:proofErr w:type="spellEnd"/>
      <w:r w:rsidRPr="00704601">
        <w:t>. – Москва</w:t>
      </w:r>
      <w:proofErr w:type="gramStart"/>
      <w:r w:rsidRPr="00704601">
        <w:t xml:space="preserve"> :</w:t>
      </w:r>
      <w:proofErr w:type="gramEnd"/>
      <w:r w:rsidRPr="00704601">
        <w:t xml:space="preserve"> </w:t>
      </w:r>
      <w:proofErr w:type="spellStart"/>
      <w:r w:rsidRPr="00704601">
        <w:t>Гардарики</w:t>
      </w:r>
      <w:proofErr w:type="spellEnd"/>
      <w:r w:rsidRPr="00704601">
        <w:t>, 2007. – 528 с.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r w:rsidRPr="00704601">
        <w:t>Новые педагогические и информационные технологии в системе образования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студентов педагогических вузов / под редакцией Е. С. </w:t>
      </w:r>
      <w:proofErr w:type="spellStart"/>
      <w:r w:rsidRPr="00704601">
        <w:t>Полат</w:t>
      </w:r>
      <w:proofErr w:type="spellEnd"/>
      <w:r w:rsidRPr="00704601">
        <w:t>. – Москва</w:t>
      </w:r>
      <w:proofErr w:type="gramStart"/>
      <w:r w:rsidRPr="00704601">
        <w:t xml:space="preserve"> :</w:t>
      </w:r>
      <w:proofErr w:type="gramEnd"/>
      <w:r w:rsidRPr="00704601">
        <w:t xml:space="preserve"> Академия, 2000. – 272 с. – (Высшее образование).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r w:rsidRPr="00704601">
        <w:t>Педагогика: педагогические теории, системы и технологии в системе образования</w:t>
      </w:r>
      <w:proofErr w:type="gramStart"/>
      <w:r w:rsidRPr="00704601">
        <w:t xml:space="preserve"> :</w:t>
      </w:r>
      <w:proofErr w:type="gramEnd"/>
      <w:r w:rsidRPr="00704601">
        <w:t xml:space="preserve"> учебник для студентов вузов и средних учебных заведений / под редакцией С. А. Смирнова. – 4-е издание, исправленное. – Москва</w:t>
      </w:r>
      <w:proofErr w:type="gramStart"/>
      <w:r w:rsidRPr="00704601">
        <w:t xml:space="preserve"> :</w:t>
      </w:r>
      <w:proofErr w:type="gramEnd"/>
      <w:r w:rsidRPr="00704601">
        <w:t xml:space="preserve"> Академия, 2003. – 512 с. – (Высшее образование).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r w:rsidRPr="00704601">
        <w:t>Педагогические технологии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/ сост. Т. П. Сальникова. – Москва</w:t>
      </w:r>
      <w:proofErr w:type="gramStart"/>
      <w:r w:rsidRPr="00704601">
        <w:t xml:space="preserve"> :</w:t>
      </w:r>
      <w:proofErr w:type="gramEnd"/>
      <w:r w:rsidRPr="00704601">
        <w:t xml:space="preserve"> Сфера, 2005. – 128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r w:rsidRPr="00704601">
        <w:t>Педагогика</w:t>
      </w:r>
      <w:proofErr w:type="gramStart"/>
      <w:r w:rsidRPr="00704601">
        <w:t xml:space="preserve"> :</w:t>
      </w:r>
      <w:proofErr w:type="gramEnd"/>
      <w:r w:rsidRPr="00704601">
        <w:t xml:space="preserve"> учебник для студентов вузов, обучающихся по педагогическим специальностям / под редакцией Л. П. </w:t>
      </w:r>
      <w:proofErr w:type="spellStart"/>
      <w:r w:rsidRPr="00704601">
        <w:t>Крившенко</w:t>
      </w:r>
      <w:proofErr w:type="spellEnd"/>
      <w:r w:rsidRPr="00704601">
        <w:t>. – Москва</w:t>
      </w:r>
      <w:proofErr w:type="gramStart"/>
      <w:r w:rsidRPr="00704601">
        <w:t xml:space="preserve"> :</w:t>
      </w:r>
      <w:proofErr w:type="gramEnd"/>
      <w:r w:rsidRPr="00704601">
        <w:t xml:space="preserve"> Проспект, 2007. – 432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r w:rsidRPr="00704601">
        <w:t>Педагогика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/ под редакцией И. П. </w:t>
      </w:r>
      <w:proofErr w:type="spellStart"/>
      <w:r w:rsidRPr="00704601">
        <w:t>Пидкасистого</w:t>
      </w:r>
      <w:proofErr w:type="spellEnd"/>
      <w:r w:rsidRPr="00704601">
        <w:t>. – Москва</w:t>
      </w:r>
      <w:proofErr w:type="gramStart"/>
      <w:r w:rsidRPr="00704601">
        <w:t xml:space="preserve"> :</w:t>
      </w:r>
      <w:proofErr w:type="gramEnd"/>
      <w:r w:rsidRPr="00704601">
        <w:t xml:space="preserve"> Высшее образование, 2007. – 430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r w:rsidRPr="00704601">
        <w:t>Педагогика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студентов педагогических учебных заведений / В. А. </w:t>
      </w:r>
      <w:proofErr w:type="spellStart"/>
      <w:r w:rsidRPr="00704601">
        <w:t>Сластенин</w:t>
      </w:r>
      <w:proofErr w:type="spellEnd"/>
      <w:r w:rsidRPr="00704601">
        <w:t xml:space="preserve">, И. Ф. Исаев, А. И. Мищенко [и др.]. – 4-е издание – Москва : Школьная пресса, 2002. – 512 </w:t>
      </w:r>
      <w:proofErr w:type="gramStart"/>
      <w:r w:rsidRPr="00704601">
        <w:t>с</w:t>
      </w:r>
      <w:proofErr w:type="gramEnd"/>
      <w:r w:rsidRPr="00704601">
        <w:t xml:space="preserve">. 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t>Подласый</w:t>
      </w:r>
      <w:proofErr w:type="spellEnd"/>
      <w:r w:rsidRPr="00704601">
        <w:t>, И. П. Педагогика</w:t>
      </w:r>
      <w:proofErr w:type="gramStart"/>
      <w:r w:rsidRPr="00704601">
        <w:t xml:space="preserve"> :</w:t>
      </w:r>
      <w:proofErr w:type="gramEnd"/>
      <w:r w:rsidRPr="00704601">
        <w:t xml:space="preserve"> в 3 кн. / И. П. </w:t>
      </w:r>
      <w:proofErr w:type="spellStart"/>
      <w:r w:rsidRPr="00704601">
        <w:t>Подласый</w:t>
      </w:r>
      <w:proofErr w:type="spellEnd"/>
      <w:r w:rsidRPr="00704601">
        <w:t>. – 2-е издание, исправленное и дополненное. – Москва</w:t>
      </w:r>
      <w:proofErr w:type="gramStart"/>
      <w:r w:rsidRPr="00704601">
        <w:t xml:space="preserve"> :</w:t>
      </w:r>
      <w:proofErr w:type="gramEnd"/>
      <w:r w:rsidRPr="00704601">
        <w:t xml:space="preserve"> Гуманитарный издательский центр ВЛАДОС, 2007. – Кн. 1</w:t>
      </w:r>
      <w:proofErr w:type="gramStart"/>
      <w:r w:rsidRPr="00704601">
        <w:t xml:space="preserve"> :</w:t>
      </w:r>
      <w:proofErr w:type="gramEnd"/>
      <w:r w:rsidRPr="00704601">
        <w:t xml:space="preserve"> Общие основы: учебник для студентов вузов, обучающихся по направлениям подготовки и специальностям в области «Образование и педагогика». – 527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t>Подласый</w:t>
      </w:r>
      <w:proofErr w:type="spellEnd"/>
      <w:r w:rsidRPr="00704601">
        <w:t>, И. П. Педагогика</w:t>
      </w:r>
      <w:proofErr w:type="gramStart"/>
      <w:r w:rsidRPr="00704601">
        <w:t xml:space="preserve"> :</w:t>
      </w:r>
      <w:proofErr w:type="gramEnd"/>
      <w:r w:rsidRPr="00704601">
        <w:t xml:space="preserve"> в 3 кн. / И. П. </w:t>
      </w:r>
      <w:proofErr w:type="spellStart"/>
      <w:r w:rsidRPr="00704601">
        <w:t>Подласый</w:t>
      </w:r>
      <w:proofErr w:type="spellEnd"/>
      <w:r w:rsidRPr="00704601">
        <w:t>. – 2-е издание, исправленное и дополненное – Москва : Гуманитарный издательский центр ВЛАДОС, 2007. – Кн. 2</w:t>
      </w:r>
      <w:proofErr w:type="gramStart"/>
      <w:r w:rsidRPr="00704601">
        <w:t xml:space="preserve"> :</w:t>
      </w:r>
      <w:proofErr w:type="gramEnd"/>
      <w:r w:rsidRPr="00704601">
        <w:t xml:space="preserve"> Теория и технологии обучения: учебник для студентов вузов, обучающихся по направлениям подготовки и специальностям в области «Образование и педагогика». – 575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t>Подласый</w:t>
      </w:r>
      <w:proofErr w:type="spellEnd"/>
      <w:r w:rsidRPr="00704601">
        <w:t xml:space="preserve"> И. П. Педагогика: в 3-х книгах, книга 3: Теория и технологии воспитания: учебник для студентов вузов, обучающихся по направлениям подготовки и специальностям в области «Образование и педагогика» / И. П. </w:t>
      </w:r>
      <w:proofErr w:type="spellStart"/>
      <w:r w:rsidRPr="00704601">
        <w:t>Подласый</w:t>
      </w:r>
      <w:proofErr w:type="spellEnd"/>
      <w:r w:rsidRPr="00704601">
        <w:t>. – 2-е издание, исправленное и дополненное – Москва</w:t>
      </w:r>
      <w:proofErr w:type="gramStart"/>
      <w:r w:rsidRPr="00704601">
        <w:t xml:space="preserve"> :</w:t>
      </w:r>
      <w:proofErr w:type="gramEnd"/>
      <w:r w:rsidRPr="00704601">
        <w:t xml:space="preserve"> Гуманитарный издательский центр ВЛАДОС, 2007. – 463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r w:rsidRPr="00704601">
        <w:t>Прокопьев, И. И. Педагогика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студентов педагогических специальностей вузов / И. И. Прокопьев, Н. В. </w:t>
      </w:r>
      <w:proofErr w:type="spellStart"/>
      <w:r w:rsidRPr="00704601">
        <w:t>Михалевич</w:t>
      </w:r>
      <w:proofErr w:type="spellEnd"/>
      <w:r w:rsidRPr="00704601">
        <w:t>. – Минск</w:t>
      </w:r>
      <w:proofErr w:type="gramStart"/>
      <w:r w:rsidRPr="00704601">
        <w:t xml:space="preserve"> :</w:t>
      </w:r>
      <w:proofErr w:type="gramEnd"/>
      <w:r w:rsidRPr="00704601">
        <w:t xml:space="preserve"> </w:t>
      </w:r>
      <w:proofErr w:type="spellStart"/>
      <w:r w:rsidRPr="00704601">
        <w:t>ТетраСистемс</w:t>
      </w:r>
      <w:proofErr w:type="spellEnd"/>
      <w:r w:rsidRPr="00704601">
        <w:t>, 2002. – 544 с.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t>Пуйман</w:t>
      </w:r>
      <w:proofErr w:type="spellEnd"/>
      <w:r w:rsidRPr="00704601">
        <w:t>, С. А. Педагогика: основные положения курса</w:t>
      </w:r>
      <w:proofErr w:type="gramStart"/>
      <w:r w:rsidRPr="00704601">
        <w:t xml:space="preserve"> :</w:t>
      </w:r>
      <w:proofErr w:type="gramEnd"/>
      <w:r w:rsidRPr="00704601">
        <w:t xml:space="preserve"> пособие для студентов вузов / С. А. </w:t>
      </w:r>
      <w:proofErr w:type="spellStart"/>
      <w:r w:rsidRPr="00704601">
        <w:t>Пуйман</w:t>
      </w:r>
      <w:proofErr w:type="spellEnd"/>
      <w:r w:rsidRPr="00704601">
        <w:t>. – 3-е издание, стереотип. – Минск</w:t>
      </w:r>
      <w:proofErr w:type="gramStart"/>
      <w:r w:rsidRPr="00704601">
        <w:t xml:space="preserve"> :</w:t>
      </w:r>
      <w:proofErr w:type="gramEnd"/>
      <w:r w:rsidRPr="00704601">
        <w:t xml:space="preserve"> </w:t>
      </w:r>
      <w:proofErr w:type="spellStart"/>
      <w:r w:rsidRPr="00704601">
        <w:t>ТетраСистемс</w:t>
      </w:r>
      <w:proofErr w:type="spellEnd"/>
      <w:r w:rsidRPr="00704601">
        <w:t>, 2002. – 256 с.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t>Снопкова</w:t>
      </w:r>
      <w:proofErr w:type="spellEnd"/>
      <w:r w:rsidRPr="00704601">
        <w:t>, Е. И. Педагогические системы и технологии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/ Е. И. </w:t>
      </w:r>
      <w:proofErr w:type="spellStart"/>
      <w:r w:rsidRPr="00704601">
        <w:t>Снопкова</w:t>
      </w:r>
      <w:proofErr w:type="spellEnd"/>
      <w:r w:rsidRPr="00704601">
        <w:t>. – Могилев</w:t>
      </w:r>
      <w:proofErr w:type="gramStart"/>
      <w:r w:rsidRPr="00704601">
        <w:t xml:space="preserve"> :</w:t>
      </w:r>
      <w:proofErr w:type="gramEnd"/>
      <w:r w:rsidRPr="00704601">
        <w:t xml:space="preserve"> УО «МГУ имени А. А. Кулешова», 2010. – 416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proofErr w:type="spellStart"/>
      <w:r w:rsidRPr="00704601">
        <w:lastRenderedPageBreak/>
        <w:t>Степаненков</w:t>
      </w:r>
      <w:proofErr w:type="spellEnd"/>
      <w:r w:rsidRPr="00704601">
        <w:t xml:space="preserve">, Н. К. Педагогика школы: учебное пособие / Н. К. </w:t>
      </w:r>
      <w:proofErr w:type="spellStart"/>
      <w:r w:rsidRPr="00704601">
        <w:t>Степаненков</w:t>
      </w:r>
      <w:proofErr w:type="spellEnd"/>
      <w:r w:rsidRPr="00704601">
        <w:t>. – Минск</w:t>
      </w:r>
      <w:proofErr w:type="gramStart"/>
      <w:r w:rsidRPr="00704601">
        <w:t xml:space="preserve"> :</w:t>
      </w:r>
      <w:proofErr w:type="gramEnd"/>
      <w:r w:rsidRPr="00704601">
        <w:t xml:space="preserve"> </w:t>
      </w:r>
      <w:proofErr w:type="spellStart"/>
      <w:r w:rsidRPr="00704601">
        <w:t>Адукацыя</w:t>
      </w:r>
      <w:proofErr w:type="spellEnd"/>
      <w:r w:rsidRPr="00704601">
        <w:t xml:space="preserve"> </w:t>
      </w:r>
      <w:proofErr w:type="spellStart"/>
      <w:r w:rsidRPr="00704601">
        <w:t>і</w:t>
      </w:r>
      <w:proofErr w:type="spellEnd"/>
      <w:r w:rsidRPr="00704601">
        <w:t xml:space="preserve"> </w:t>
      </w:r>
      <w:proofErr w:type="spellStart"/>
      <w:r w:rsidRPr="00704601">
        <w:t>выхаванне</w:t>
      </w:r>
      <w:proofErr w:type="spellEnd"/>
      <w:r w:rsidRPr="00704601">
        <w:t>, 2007. – 496 с.</w:t>
      </w:r>
    </w:p>
    <w:p w:rsidR="002F34B3" w:rsidRPr="00704601" w:rsidRDefault="002F34B3" w:rsidP="002F34B3">
      <w:pPr>
        <w:numPr>
          <w:ilvl w:val="0"/>
          <w:numId w:val="11"/>
        </w:numPr>
        <w:tabs>
          <w:tab w:val="num" w:pos="540"/>
        </w:tabs>
        <w:ind w:left="0" w:firstLine="180"/>
        <w:jc w:val="both"/>
      </w:pPr>
      <w:r w:rsidRPr="00704601">
        <w:t>Харламов, И. Ф. Педагогика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студентов вузов педагогических специальностей / И. Ф. Харламов. – 3-е издание – Минск : </w:t>
      </w:r>
      <w:proofErr w:type="spellStart"/>
      <w:r w:rsidRPr="00704601">
        <w:t>Вышэйшая</w:t>
      </w:r>
      <w:proofErr w:type="spellEnd"/>
      <w:r w:rsidRPr="00704601">
        <w:t xml:space="preserve"> школа, 2005. – 272 </w:t>
      </w:r>
      <w:proofErr w:type="gramStart"/>
      <w:r w:rsidRPr="00704601">
        <w:t>с</w:t>
      </w:r>
      <w:proofErr w:type="gramEnd"/>
      <w:r w:rsidRPr="00704601">
        <w:t xml:space="preserve">. </w:t>
      </w:r>
    </w:p>
    <w:p w:rsidR="002F34B3" w:rsidRPr="00704601" w:rsidRDefault="002F34B3" w:rsidP="002F34B3">
      <w:pPr>
        <w:jc w:val="both"/>
      </w:pPr>
    </w:p>
    <w:p w:rsidR="002F34B3" w:rsidRPr="00704601" w:rsidRDefault="002F34B3" w:rsidP="002F34B3">
      <w:pPr>
        <w:pStyle w:val="ac"/>
        <w:rPr>
          <w:rFonts w:ascii="Times New Roman" w:hAnsi="Times New Roman"/>
          <w:b/>
          <w:i/>
          <w:sz w:val="24"/>
          <w:szCs w:val="24"/>
        </w:rPr>
      </w:pPr>
      <w:r w:rsidRPr="00704601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2F34B3" w:rsidRPr="00704601" w:rsidRDefault="002F34B3" w:rsidP="002F34B3">
      <w:pPr>
        <w:pStyle w:val="ac"/>
        <w:rPr>
          <w:rFonts w:ascii="Times New Roman" w:hAnsi="Times New Roman"/>
          <w:b/>
          <w:i/>
          <w:sz w:val="24"/>
          <w:szCs w:val="24"/>
        </w:rPr>
      </w:pP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r w:rsidRPr="00704601">
        <w:t>Беспалько, В.П. Слагаемые педагогической технологии / В.П. Беспалько. – М</w:t>
      </w:r>
      <w:proofErr w:type="gramStart"/>
      <w:r w:rsidRPr="00704601">
        <w:t xml:space="preserve"> :</w:t>
      </w:r>
      <w:proofErr w:type="gramEnd"/>
      <w:r w:rsidRPr="00704601">
        <w:t xml:space="preserve"> Педагогика, 1989. – 192 с.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r w:rsidRPr="00704601">
        <w:t>Долганова, О. В. Педагогика</w:t>
      </w:r>
      <w:proofErr w:type="gramStart"/>
      <w:r w:rsidRPr="00704601">
        <w:t xml:space="preserve"> :</w:t>
      </w:r>
      <w:proofErr w:type="gramEnd"/>
      <w:r w:rsidRPr="00704601">
        <w:t xml:space="preserve"> конспект лекций / О. В. Долганова, О. О. Петрова, Е. В. </w:t>
      </w:r>
      <w:proofErr w:type="spellStart"/>
      <w:r w:rsidRPr="00704601">
        <w:t>Шарохина</w:t>
      </w:r>
      <w:proofErr w:type="spellEnd"/>
      <w:r w:rsidRPr="00704601">
        <w:t>. – Москва</w:t>
      </w:r>
      <w:proofErr w:type="gramStart"/>
      <w:r w:rsidRPr="00704601">
        <w:t xml:space="preserve"> :</w:t>
      </w:r>
      <w:proofErr w:type="gramEnd"/>
      <w:r w:rsidRPr="00704601">
        <w:t xml:space="preserve"> ЭКСМО, 2008. – 192 с.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proofErr w:type="spellStart"/>
      <w:r w:rsidRPr="00704601">
        <w:t>Запрудский</w:t>
      </w:r>
      <w:proofErr w:type="spellEnd"/>
      <w:r w:rsidRPr="00704601">
        <w:t>, Н. И. Моделирование и проектирование авторских дидактических систем</w:t>
      </w:r>
      <w:proofErr w:type="gramStart"/>
      <w:r w:rsidRPr="00704601">
        <w:t xml:space="preserve"> :</w:t>
      </w:r>
      <w:proofErr w:type="gramEnd"/>
      <w:r w:rsidRPr="00704601">
        <w:t xml:space="preserve"> пособие для учителя / Н. И. </w:t>
      </w:r>
      <w:proofErr w:type="spellStart"/>
      <w:r w:rsidRPr="00704601">
        <w:t>Запрудский</w:t>
      </w:r>
      <w:proofErr w:type="spellEnd"/>
      <w:r w:rsidRPr="00704601">
        <w:t xml:space="preserve">. – Минск, 2008. – 336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proofErr w:type="spellStart"/>
      <w:r w:rsidRPr="00704601">
        <w:t>Запрудский</w:t>
      </w:r>
      <w:proofErr w:type="spellEnd"/>
      <w:r w:rsidRPr="00704601">
        <w:t xml:space="preserve">, Н. И. Современные школьные технологии-2 / Н. И. </w:t>
      </w:r>
      <w:proofErr w:type="spellStart"/>
      <w:r w:rsidRPr="00704601">
        <w:t>Запрудский</w:t>
      </w:r>
      <w:proofErr w:type="spellEnd"/>
      <w:r w:rsidRPr="00704601">
        <w:t>. – Минск</w:t>
      </w:r>
      <w:proofErr w:type="gramStart"/>
      <w:r w:rsidRPr="00704601">
        <w:t xml:space="preserve"> :</w:t>
      </w:r>
      <w:proofErr w:type="gramEnd"/>
      <w:r w:rsidRPr="00704601">
        <w:t xml:space="preserve"> </w:t>
      </w:r>
      <w:proofErr w:type="spellStart"/>
      <w:proofErr w:type="gramStart"/>
      <w:r w:rsidRPr="00704601">
        <w:t>Сэр-Вит</w:t>
      </w:r>
      <w:proofErr w:type="spellEnd"/>
      <w:proofErr w:type="gramEnd"/>
      <w:r w:rsidRPr="00704601">
        <w:t xml:space="preserve">, 2010. – 256 с. 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proofErr w:type="spellStart"/>
      <w:r w:rsidRPr="00704601">
        <w:t>Кабуш</w:t>
      </w:r>
      <w:proofErr w:type="spellEnd"/>
      <w:r w:rsidRPr="00704601">
        <w:t xml:space="preserve">, В.Т. Гуманистическая система воспитания. Концептуальные основы / В.Т. </w:t>
      </w:r>
      <w:proofErr w:type="spellStart"/>
      <w:r w:rsidRPr="00704601">
        <w:t>Кабуш</w:t>
      </w:r>
      <w:proofErr w:type="spellEnd"/>
      <w:r w:rsidRPr="00704601">
        <w:t>. – Минск</w:t>
      </w:r>
      <w:proofErr w:type="gramStart"/>
      <w:r w:rsidRPr="00704601">
        <w:t xml:space="preserve"> :</w:t>
      </w:r>
      <w:proofErr w:type="gramEnd"/>
      <w:r w:rsidRPr="00704601">
        <w:t xml:space="preserve"> Белорусский фонд социальной поддержки детей и подростков «Мы – детям», 1997. – 98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proofErr w:type="gramStart"/>
      <w:r w:rsidRPr="00704601">
        <w:t>Кларин</w:t>
      </w:r>
      <w:proofErr w:type="gramEnd"/>
      <w:r w:rsidRPr="00704601">
        <w:t>, М.В. Педагогическая технология в учебном процессе. Анализ зарубежного опыта / М.В. Кларин. – М.</w:t>
      </w:r>
      <w:proofErr w:type="gramStart"/>
      <w:r w:rsidRPr="00704601">
        <w:t xml:space="preserve"> :</w:t>
      </w:r>
      <w:proofErr w:type="gramEnd"/>
      <w:r w:rsidRPr="00704601">
        <w:t xml:space="preserve"> Знание, 1989. – 80 с.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r w:rsidRPr="00704601">
        <w:t>Педагогика современной школы</w:t>
      </w:r>
      <w:proofErr w:type="gramStart"/>
      <w:r w:rsidRPr="00704601">
        <w:t xml:space="preserve"> :</w:t>
      </w:r>
      <w:proofErr w:type="gramEnd"/>
      <w:r w:rsidRPr="00704601">
        <w:t xml:space="preserve"> курс лекций для студентов педагогических специальностей вузов / под общей редакцией Е. Ф. </w:t>
      </w:r>
      <w:proofErr w:type="spellStart"/>
      <w:r w:rsidRPr="00704601">
        <w:t>Сивашинской</w:t>
      </w:r>
      <w:proofErr w:type="spellEnd"/>
      <w:r w:rsidRPr="00704601">
        <w:t>. – Минск</w:t>
      </w:r>
      <w:proofErr w:type="gramStart"/>
      <w:r w:rsidRPr="00704601">
        <w:t xml:space="preserve"> :</w:t>
      </w:r>
      <w:proofErr w:type="gramEnd"/>
      <w:r w:rsidRPr="00704601">
        <w:t xml:space="preserve"> </w:t>
      </w:r>
      <w:proofErr w:type="spellStart"/>
      <w:r w:rsidRPr="00704601">
        <w:t>Экоперспектива</w:t>
      </w:r>
      <w:proofErr w:type="spellEnd"/>
      <w:r w:rsidRPr="00704601">
        <w:t>, 2009. – 212 с.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proofErr w:type="spellStart"/>
      <w:r w:rsidRPr="00704601">
        <w:t>Селевко</w:t>
      </w:r>
      <w:proofErr w:type="spellEnd"/>
      <w:r w:rsidRPr="00704601">
        <w:t xml:space="preserve">, Г. К. Альтернативные педагогические технологии / Г. К. </w:t>
      </w:r>
      <w:proofErr w:type="spellStart"/>
      <w:r w:rsidRPr="00704601">
        <w:t>Селевко</w:t>
      </w:r>
      <w:proofErr w:type="spellEnd"/>
      <w:r w:rsidRPr="00704601">
        <w:t>. – Москва</w:t>
      </w:r>
      <w:proofErr w:type="gramStart"/>
      <w:r w:rsidRPr="00704601">
        <w:t xml:space="preserve"> :</w:t>
      </w:r>
      <w:proofErr w:type="gramEnd"/>
      <w:r w:rsidRPr="00704601">
        <w:t xml:space="preserve"> НИИ Школьных Технологий, 2005. – 224 </w:t>
      </w:r>
      <w:proofErr w:type="gramStart"/>
      <w:r w:rsidRPr="00704601">
        <w:t>с</w:t>
      </w:r>
      <w:proofErr w:type="gramEnd"/>
      <w:r w:rsidRPr="00704601">
        <w:t>. – (</w:t>
      </w:r>
      <w:proofErr w:type="gramStart"/>
      <w:r w:rsidRPr="00704601">
        <w:t>Энциклопедия</w:t>
      </w:r>
      <w:proofErr w:type="gramEnd"/>
      <w:r w:rsidRPr="00704601">
        <w:t xml:space="preserve"> образовательных технологий)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proofErr w:type="spellStart"/>
      <w:r w:rsidRPr="00704601">
        <w:t>Селевко</w:t>
      </w:r>
      <w:proofErr w:type="spellEnd"/>
      <w:r w:rsidRPr="00704601">
        <w:t xml:space="preserve">, Г. К. Педагогические технологии на основе дидактического и методического усовершенствования УВП / Г. К. </w:t>
      </w:r>
      <w:proofErr w:type="spellStart"/>
      <w:r w:rsidRPr="00704601">
        <w:t>Селевко</w:t>
      </w:r>
      <w:proofErr w:type="spellEnd"/>
      <w:r w:rsidRPr="00704601">
        <w:t>. – Москва</w:t>
      </w:r>
      <w:proofErr w:type="gramStart"/>
      <w:r w:rsidRPr="00704601">
        <w:t xml:space="preserve"> :</w:t>
      </w:r>
      <w:proofErr w:type="gramEnd"/>
      <w:r w:rsidRPr="00704601">
        <w:t xml:space="preserve"> НИИ Школьных Технологий, 2005. – 288 </w:t>
      </w:r>
      <w:proofErr w:type="gramStart"/>
      <w:r w:rsidRPr="00704601">
        <w:t>с</w:t>
      </w:r>
      <w:proofErr w:type="gramEnd"/>
      <w:r w:rsidRPr="00704601">
        <w:t>. – (</w:t>
      </w:r>
      <w:proofErr w:type="gramStart"/>
      <w:r w:rsidRPr="00704601">
        <w:t>Энциклопедия</w:t>
      </w:r>
      <w:proofErr w:type="gramEnd"/>
      <w:r w:rsidRPr="00704601">
        <w:t xml:space="preserve"> образовательных технологий)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proofErr w:type="spellStart"/>
      <w:r w:rsidRPr="00704601">
        <w:t>Селевко</w:t>
      </w:r>
      <w:proofErr w:type="spellEnd"/>
      <w:r w:rsidRPr="00704601">
        <w:t xml:space="preserve">, Г. К. Технологии </w:t>
      </w:r>
      <w:proofErr w:type="spellStart"/>
      <w:r w:rsidRPr="00704601">
        <w:t>внутришкольного</w:t>
      </w:r>
      <w:proofErr w:type="spellEnd"/>
      <w:r w:rsidRPr="00704601">
        <w:t xml:space="preserve"> управления / Г. К. </w:t>
      </w:r>
      <w:proofErr w:type="spellStart"/>
      <w:r w:rsidRPr="00704601">
        <w:t>Селевко</w:t>
      </w:r>
      <w:proofErr w:type="spellEnd"/>
      <w:r w:rsidRPr="00704601">
        <w:t>. – Москва</w:t>
      </w:r>
      <w:proofErr w:type="gramStart"/>
      <w:r w:rsidRPr="00704601">
        <w:t xml:space="preserve"> :</w:t>
      </w:r>
      <w:proofErr w:type="gramEnd"/>
      <w:r w:rsidRPr="00704601">
        <w:t xml:space="preserve"> Школьные технологии, 2005. – 208 </w:t>
      </w:r>
      <w:proofErr w:type="gramStart"/>
      <w:r w:rsidRPr="00704601">
        <w:t>с</w:t>
      </w:r>
      <w:proofErr w:type="gramEnd"/>
      <w:r w:rsidRPr="00704601">
        <w:t>. – (</w:t>
      </w:r>
      <w:proofErr w:type="gramStart"/>
      <w:r w:rsidRPr="00704601">
        <w:t>Энциклопедия</w:t>
      </w:r>
      <w:proofErr w:type="gramEnd"/>
      <w:r w:rsidRPr="00704601">
        <w:t xml:space="preserve"> образовательных технологий)</w:t>
      </w:r>
    </w:p>
    <w:p w:rsidR="002F34B3" w:rsidRPr="00704601" w:rsidRDefault="002F34B3" w:rsidP="002F34B3">
      <w:pPr>
        <w:numPr>
          <w:ilvl w:val="0"/>
          <w:numId w:val="12"/>
        </w:numPr>
        <w:tabs>
          <w:tab w:val="num" w:pos="540"/>
        </w:tabs>
        <w:ind w:left="0" w:firstLine="180"/>
        <w:jc w:val="both"/>
      </w:pPr>
      <w:r w:rsidRPr="00704601">
        <w:t>Прокофьева, О. О. Педагогика</w:t>
      </w:r>
      <w:proofErr w:type="gramStart"/>
      <w:r w:rsidRPr="00704601">
        <w:t xml:space="preserve"> :</w:t>
      </w:r>
      <w:proofErr w:type="gramEnd"/>
      <w:r w:rsidRPr="00704601">
        <w:t xml:space="preserve"> практикум с использованием методов и приемов технологии развития критического мышления : учебно-методическое пособие для студентов специальности «Социальная работа» / О. О. Прокофьева, Е. И. </w:t>
      </w:r>
      <w:proofErr w:type="spellStart"/>
      <w:r w:rsidRPr="00704601">
        <w:t>Снопкова</w:t>
      </w:r>
      <w:proofErr w:type="spellEnd"/>
      <w:r w:rsidRPr="00704601">
        <w:t>. – Могилев</w:t>
      </w:r>
      <w:proofErr w:type="gramStart"/>
      <w:r w:rsidRPr="00704601">
        <w:t xml:space="preserve"> :</w:t>
      </w:r>
      <w:proofErr w:type="gramEnd"/>
      <w:r w:rsidRPr="00704601">
        <w:t xml:space="preserve"> УО «МГУ имени А. А. Кулешова», 2009. – 240 </w:t>
      </w:r>
      <w:proofErr w:type="gramStart"/>
      <w:r w:rsidRPr="00704601">
        <w:t>с</w:t>
      </w:r>
      <w:proofErr w:type="gramEnd"/>
      <w:r w:rsidRPr="00704601">
        <w:t>.</w:t>
      </w:r>
    </w:p>
    <w:p w:rsidR="002F34B3" w:rsidRPr="00704601" w:rsidRDefault="002F34B3" w:rsidP="002F34B3">
      <w:pPr>
        <w:ind w:firstLine="720"/>
      </w:pPr>
    </w:p>
    <w:p w:rsidR="002F34B3" w:rsidRPr="00704601" w:rsidRDefault="002F34B3" w:rsidP="002F34B3">
      <w:pPr>
        <w:jc w:val="center"/>
        <w:rPr>
          <w:b/>
        </w:rPr>
      </w:pPr>
      <w:r w:rsidRPr="00704601">
        <w:rPr>
          <w:b/>
        </w:rPr>
        <w:t>К разделу 2.</w:t>
      </w:r>
    </w:p>
    <w:p w:rsidR="002F34B3" w:rsidRPr="00704601" w:rsidRDefault="002F34B3" w:rsidP="002F34B3">
      <w:pPr>
        <w:jc w:val="both"/>
        <w:rPr>
          <w:b/>
          <w:i/>
        </w:rPr>
      </w:pPr>
      <w:r w:rsidRPr="00704601">
        <w:rPr>
          <w:b/>
          <w:i/>
        </w:rPr>
        <w:t>Основная литература</w:t>
      </w:r>
    </w:p>
    <w:p w:rsidR="002F34B3" w:rsidRPr="00704601" w:rsidRDefault="002F34B3" w:rsidP="002F34B3">
      <w:pPr>
        <w:jc w:val="both"/>
      </w:pP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Абрамова, Г. С. Общая психология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учебное пособие для вузов / Г. С. Абрамова.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Академический Проект, 2002. – 496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Андреева, Г. М. Социальная психология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учебник для студентов вузов / Г. М. Андреева. – 5-е изд., </w:t>
      </w:r>
      <w:proofErr w:type="spellStart"/>
      <w:r w:rsidRPr="00704601">
        <w:rPr>
          <w:rFonts w:ascii="Times New Roman" w:hAnsi="Times New Roman"/>
          <w:sz w:val="24"/>
          <w:szCs w:val="24"/>
        </w:rPr>
        <w:t>испр</w:t>
      </w:r>
      <w:proofErr w:type="spellEnd"/>
      <w:r w:rsidRPr="00704601">
        <w:rPr>
          <w:rFonts w:ascii="Times New Roman" w:hAnsi="Times New Roman"/>
          <w:sz w:val="24"/>
          <w:szCs w:val="24"/>
        </w:rPr>
        <w:t xml:space="preserve">. и доп. – Москва : Аспект Пресс, 2004. – 365 с. – (Классический учебник)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Вайнштейн, Л. А.</w:t>
      </w:r>
      <w:r w:rsidRPr="00704601">
        <w:rPr>
          <w:rFonts w:ascii="Times New Roman" w:hAnsi="Times New Roman"/>
          <w:sz w:val="24"/>
          <w:szCs w:val="24"/>
        </w:rPr>
        <w:tab/>
        <w:t>Общая психология / Л. А. Вайнштейн, В. А. Поликарпов, И. А. Фурманов. – Минск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БГУ , 2003. – Ч.1. – 156 с.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Волков, Б. С. Закономерности психического развития детей в вопросах и ответах / Б. С. Волков, Н. В. Волкова.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Сфера, 2003. – 112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.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7944"/>
        </w:tabs>
        <w:jc w:val="both"/>
      </w:pPr>
      <w:proofErr w:type="spellStart"/>
      <w:r w:rsidRPr="00704601">
        <w:rPr>
          <w:spacing w:val="-7"/>
        </w:rPr>
        <w:t>Габай</w:t>
      </w:r>
      <w:proofErr w:type="spellEnd"/>
      <w:r w:rsidRPr="00704601">
        <w:rPr>
          <w:spacing w:val="-7"/>
        </w:rPr>
        <w:t>, Т. В.</w:t>
      </w:r>
      <w:r w:rsidRPr="00704601">
        <w:t xml:space="preserve"> Педагогическая психология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вузов / Т. В. </w:t>
      </w:r>
      <w:proofErr w:type="spellStart"/>
      <w:r w:rsidRPr="00704601">
        <w:t>Габай</w:t>
      </w:r>
      <w:proofErr w:type="spellEnd"/>
      <w:r w:rsidRPr="00704601">
        <w:t>. – 4-е изд., стереотип. – Москва</w:t>
      </w:r>
      <w:proofErr w:type="gramStart"/>
      <w:r w:rsidRPr="00704601">
        <w:t xml:space="preserve"> :</w:t>
      </w:r>
      <w:proofErr w:type="gramEnd"/>
      <w:r w:rsidRPr="00704601">
        <w:t xml:space="preserve"> Академия, </w:t>
      </w:r>
      <w:r w:rsidRPr="00704601">
        <w:rPr>
          <w:spacing w:val="-1"/>
        </w:rPr>
        <w:t>2008. – 240 с. – (Высшее образование)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45"/>
        </w:tabs>
        <w:jc w:val="both"/>
      </w:pPr>
      <w:proofErr w:type="spellStart"/>
      <w:r w:rsidRPr="00704601">
        <w:rPr>
          <w:spacing w:val="-6"/>
        </w:rPr>
        <w:lastRenderedPageBreak/>
        <w:t>Гамезо</w:t>
      </w:r>
      <w:proofErr w:type="spellEnd"/>
      <w:r w:rsidRPr="00704601">
        <w:rPr>
          <w:spacing w:val="-6"/>
        </w:rPr>
        <w:t xml:space="preserve">, М. В. </w:t>
      </w:r>
      <w:r w:rsidRPr="00704601">
        <w:rPr>
          <w:spacing w:val="-2"/>
        </w:rPr>
        <w:t>Возрастная и педагогическая психология</w:t>
      </w:r>
      <w:proofErr w:type="gramStart"/>
      <w:r w:rsidRPr="00704601">
        <w:rPr>
          <w:spacing w:val="-2"/>
        </w:rPr>
        <w:t xml:space="preserve"> :</w:t>
      </w:r>
      <w:proofErr w:type="gramEnd"/>
      <w:r w:rsidRPr="00704601">
        <w:rPr>
          <w:spacing w:val="-2"/>
        </w:rPr>
        <w:t xml:space="preserve"> учебное</w:t>
      </w:r>
      <w:r w:rsidRPr="00704601">
        <w:t xml:space="preserve"> </w:t>
      </w:r>
      <w:r w:rsidRPr="00704601">
        <w:rPr>
          <w:spacing w:val="-1"/>
        </w:rPr>
        <w:t xml:space="preserve">пособие для вузов / М. В. </w:t>
      </w:r>
      <w:proofErr w:type="spellStart"/>
      <w:r w:rsidRPr="00704601">
        <w:rPr>
          <w:spacing w:val="-1"/>
        </w:rPr>
        <w:t>Гамезо</w:t>
      </w:r>
      <w:proofErr w:type="spellEnd"/>
      <w:r w:rsidRPr="00704601">
        <w:rPr>
          <w:spacing w:val="-1"/>
        </w:rPr>
        <w:t>, Е.</w:t>
      </w:r>
      <w:r w:rsidRPr="00704601">
        <w:t xml:space="preserve"> </w:t>
      </w:r>
      <w:r w:rsidRPr="00704601">
        <w:rPr>
          <w:spacing w:val="2"/>
        </w:rPr>
        <w:t>А. Петрова, Л. М. Орлова. – М</w:t>
      </w:r>
      <w:r w:rsidRPr="00704601">
        <w:t>осква</w:t>
      </w:r>
      <w:proofErr w:type="gramStart"/>
      <w:r w:rsidRPr="00704601">
        <w:t xml:space="preserve"> </w:t>
      </w:r>
      <w:r w:rsidRPr="00704601">
        <w:rPr>
          <w:spacing w:val="2"/>
        </w:rPr>
        <w:t>:</w:t>
      </w:r>
      <w:proofErr w:type="gramEnd"/>
      <w:r w:rsidRPr="00704601">
        <w:rPr>
          <w:spacing w:val="2"/>
        </w:rPr>
        <w:t xml:space="preserve"> Педагогическое общество России</w:t>
      </w:r>
      <w:r w:rsidRPr="00704601">
        <w:t xml:space="preserve">, 2004. – 512 </w:t>
      </w:r>
      <w:proofErr w:type="gramStart"/>
      <w:r w:rsidRPr="00704601">
        <w:t>с</w:t>
      </w:r>
      <w:proofErr w:type="gramEnd"/>
      <w:r w:rsidRPr="00704601">
        <w:t xml:space="preserve">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Давыдов, В. В. Проблемы развивающего обучения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опыт теоретического и экспериментального психологического исследования : учебное пособие для вузов / В. В. Давыдов.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Академия, 2004. – 288 с. – (Высшее образование)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40"/>
        </w:tabs>
        <w:jc w:val="both"/>
      </w:pPr>
      <w:proofErr w:type="spellStart"/>
      <w:r w:rsidRPr="00704601">
        <w:rPr>
          <w:spacing w:val="-6"/>
        </w:rPr>
        <w:t>Дарвиш</w:t>
      </w:r>
      <w:proofErr w:type="spellEnd"/>
      <w:r w:rsidRPr="00704601">
        <w:rPr>
          <w:spacing w:val="-6"/>
        </w:rPr>
        <w:t xml:space="preserve">, О. Б. </w:t>
      </w:r>
      <w:r w:rsidRPr="00704601">
        <w:t>Возрастная психология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вузов / О. Б. </w:t>
      </w:r>
      <w:proofErr w:type="spellStart"/>
      <w:r w:rsidRPr="00704601">
        <w:t>Дарвиш</w:t>
      </w:r>
      <w:proofErr w:type="spellEnd"/>
      <w:r w:rsidRPr="00704601">
        <w:t xml:space="preserve"> ; под ред. В. Е. </w:t>
      </w:r>
      <w:proofErr w:type="spellStart"/>
      <w:r w:rsidRPr="00704601">
        <w:rPr>
          <w:spacing w:val="-1"/>
        </w:rPr>
        <w:t>Клочко</w:t>
      </w:r>
      <w:proofErr w:type="spellEnd"/>
      <w:r w:rsidRPr="00704601">
        <w:rPr>
          <w:spacing w:val="-1"/>
        </w:rPr>
        <w:t>. – М</w:t>
      </w:r>
      <w:r w:rsidRPr="00704601">
        <w:t>осква</w:t>
      </w:r>
      <w:proofErr w:type="gramStart"/>
      <w:r w:rsidRPr="00704601">
        <w:t xml:space="preserve"> </w:t>
      </w:r>
      <w:r w:rsidRPr="00704601">
        <w:rPr>
          <w:spacing w:val="-1"/>
        </w:rPr>
        <w:t>:</w:t>
      </w:r>
      <w:proofErr w:type="gramEnd"/>
      <w:r w:rsidRPr="00704601">
        <w:rPr>
          <w:spacing w:val="-1"/>
        </w:rPr>
        <w:t xml:space="preserve"> </w:t>
      </w:r>
      <w:proofErr w:type="spellStart"/>
      <w:r w:rsidRPr="00704601">
        <w:rPr>
          <w:spacing w:val="-1"/>
        </w:rPr>
        <w:t>Владос</w:t>
      </w:r>
      <w:proofErr w:type="spellEnd"/>
      <w:r w:rsidRPr="00704601">
        <w:rPr>
          <w:spacing w:val="-1"/>
        </w:rPr>
        <w:t>, 2005. – 264 с. – (Учебное пособие для вузов)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40"/>
        </w:tabs>
        <w:jc w:val="both"/>
      </w:pPr>
      <w:proofErr w:type="spellStart"/>
      <w:r w:rsidRPr="00704601">
        <w:t>Даукша</w:t>
      </w:r>
      <w:proofErr w:type="spellEnd"/>
      <w:r w:rsidRPr="00704601">
        <w:t>, Л. М. Психология педагогического общения</w:t>
      </w:r>
      <w:proofErr w:type="gramStart"/>
      <w:r w:rsidRPr="00704601">
        <w:t xml:space="preserve"> :</w:t>
      </w:r>
      <w:proofErr w:type="gramEnd"/>
      <w:r w:rsidRPr="00704601">
        <w:t xml:space="preserve"> учебно-методическое пособие / Л. М. </w:t>
      </w:r>
      <w:proofErr w:type="spellStart"/>
      <w:r w:rsidRPr="00704601">
        <w:t>Даукша</w:t>
      </w:r>
      <w:proofErr w:type="spellEnd"/>
      <w:r w:rsidRPr="00704601">
        <w:t>. – Гродно</w:t>
      </w:r>
      <w:proofErr w:type="gramStart"/>
      <w:r w:rsidRPr="00704601">
        <w:t xml:space="preserve"> :</w:t>
      </w:r>
      <w:proofErr w:type="gramEnd"/>
      <w:r w:rsidRPr="00704601">
        <w:t xml:space="preserve"> Гродненский государственный университет, 2004. – 103 </w:t>
      </w:r>
      <w:proofErr w:type="gramStart"/>
      <w:r w:rsidRPr="00704601">
        <w:t>с</w:t>
      </w:r>
      <w:proofErr w:type="gramEnd"/>
      <w:r w:rsidRPr="00704601">
        <w:t xml:space="preserve">.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7939"/>
        </w:tabs>
        <w:jc w:val="both"/>
      </w:pPr>
      <w:r w:rsidRPr="00704601">
        <w:rPr>
          <w:spacing w:val="-6"/>
        </w:rPr>
        <w:t>Зимняя, И. А.</w:t>
      </w:r>
      <w:r w:rsidRPr="00704601">
        <w:t xml:space="preserve"> </w:t>
      </w:r>
      <w:r w:rsidRPr="00704601">
        <w:rPr>
          <w:spacing w:val="4"/>
        </w:rPr>
        <w:t>Педагогическая психология</w:t>
      </w:r>
      <w:proofErr w:type="gramStart"/>
      <w:r w:rsidRPr="00704601">
        <w:rPr>
          <w:spacing w:val="4"/>
        </w:rPr>
        <w:t xml:space="preserve"> :</w:t>
      </w:r>
      <w:proofErr w:type="gramEnd"/>
      <w:r w:rsidRPr="00704601">
        <w:rPr>
          <w:spacing w:val="4"/>
        </w:rPr>
        <w:t xml:space="preserve"> учебник для вузов / И. А. Зимняя. – 2-е изд., доп., </w:t>
      </w:r>
      <w:proofErr w:type="spellStart"/>
      <w:r w:rsidRPr="00704601">
        <w:rPr>
          <w:spacing w:val="-1"/>
        </w:rPr>
        <w:t>испр</w:t>
      </w:r>
      <w:proofErr w:type="spellEnd"/>
      <w:r w:rsidRPr="00704601">
        <w:rPr>
          <w:spacing w:val="-1"/>
        </w:rPr>
        <w:t xml:space="preserve">. и </w:t>
      </w:r>
      <w:proofErr w:type="spellStart"/>
      <w:r w:rsidRPr="00704601">
        <w:rPr>
          <w:spacing w:val="-1"/>
        </w:rPr>
        <w:t>перераб</w:t>
      </w:r>
      <w:proofErr w:type="spellEnd"/>
      <w:r w:rsidRPr="00704601">
        <w:rPr>
          <w:spacing w:val="-1"/>
        </w:rPr>
        <w:t>. – М</w:t>
      </w:r>
      <w:r w:rsidRPr="00704601">
        <w:t>осква</w:t>
      </w:r>
      <w:proofErr w:type="gramStart"/>
      <w:r w:rsidRPr="00704601">
        <w:rPr>
          <w:spacing w:val="-1"/>
        </w:rPr>
        <w:t xml:space="preserve"> :</w:t>
      </w:r>
      <w:proofErr w:type="gramEnd"/>
      <w:r w:rsidRPr="00704601">
        <w:rPr>
          <w:spacing w:val="-1"/>
        </w:rPr>
        <w:t xml:space="preserve"> Логос, 2005. – 384 </w:t>
      </w:r>
      <w:proofErr w:type="gramStart"/>
      <w:r w:rsidRPr="00704601">
        <w:rPr>
          <w:spacing w:val="-1"/>
        </w:rPr>
        <w:t>с</w:t>
      </w:r>
      <w:proofErr w:type="gramEnd"/>
      <w:r w:rsidRPr="00704601">
        <w:rPr>
          <w:spacing w:val="-1"/>
        </w:rPr>
        <w:t>. – (Новая универсальная библиотека)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7939"/>
        </w:tabs>
        <w:jc w:val="both"/>
      </w:pPr>
      <w:proofErr w:type="spellStart"/>
      <w:r w:rsidRPr="00704601">
        <w:t>Козубовский</w:t>
      </w:r>
      <w:proofErr w:type="spellEnd"/>
      <w:r w:rsidRPr="00704601">
        <w:t>, В. М. Общая психология: методология, сознание, деятельность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/ В. М. </w:t>
      </w:r>
      <w:proofErr w:type="spellStart"/>
      <w:r w:rsidRPr="00704601">
        <w:t>Козубовский</w:t>
      </w:r>
      <w:proofErr w:type="spellEnd"/>
      <w:r w:rsidRPr="00704601">
        <w:t xml:space="preserve">. – 3-е изд. – Минск : </w:t>
      </w:r>
      <w:proofErr w:type="spellStart"/>
      <w:r w:rsidRPr="00704601">
        <w:t>Амалфея</w:t>
      </w:r>
      <w:proofErr w:type="spellEnd"/>
      <w:r w:rsidRPr="00704601">
        <w:t xml:space="preserve"> , 2008. – 256 с.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7939"/>
        </w:tabs>
        <w:jc w:val="both"/>
      </w:pPr>
      <w:proofErr w:type="spellStart"/>
      <w:r w:rsidRPr="00704601">
        <w:t>Козубовский</w:t>
      </w:r>
      <w:proofErr w:type="spellEnd"/>
      <w:r w:rsidRPr="00704601">
        <w:t>, В. М. Общая психология: личность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/ В. М. </w:t>
      </w:r>
      <w:proofErr w:type="spellStart"/>
      <w:r w:rsidRPr="00704601">
        <w:t>Козубовский</w:t>
      </w:r>
      <w:proofErr w:type="spellEnd"/>
      <w:r w:rsidRPr="00704601">
        <w:t xml:space="preserve">. – 3-е изд. – Минск : </w:t>
      </w:r>
      <w:proofErr w:type="spellStart"/>
      <w:r w:rsidRPr="00704601">
        <w:t>Амалфея</w:t>
      </w:r>
      <w:proofErr w:type="spellEnd"/>
      <w:r w:rsidRPr="00704601">
        <w:t xml:space="preserve">, 2008. – 448 с.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7939"/>
        </w:tabs>
        <w:jc w:val="both"/>
      </w:pPr>
      <w:proofErr w:type="spellStart"/>
      <w:r w:rsidRPr="00704601">
        <w:t>Ксенда</w:t>
      </w:r>
      <w:proofErr w:type="spellEnd"/>
      <w:r w:rsidRPr="00704601">
        <w:t>, О.Г. Психология личности</w:t>
      </w:r>
      <w:proofErr w:type="gramStart"/>
      <w:r w:rsidRPr="00704601">
        <w:t xml:space="preserve"> :</w:t>
      </w:r>
      <w:proofErr w:type="gramEnd"/>
      <w:r w:rsidRPr="00704601">
        <w:t xml:space="preserve"> курс лекций / О. Г. </w:t>
      </w:r>
      <w:proofErr w:type="spellStart"/>
      <w:r w:rsidRPr="00704601">
        <w:t>Ксенда</w:t>
      </w:r>
      <w:proofErr w:type="spellEnd"/>
      <w:r w:rsidRPr="00704601">
        <w:t>, В. А. Поликарпов. – Минск</w:t>
      </w:r>
      <w:proofErr w:type="gramStart"/>
      <w:r w:rsidRPr="00704601">
        <w:t xml:space="preserve"> :</w:t>
      </w:r>
      <w:proofErr w:type="gramEnd"/>
      <w:r w:rsidRPr="00704601">
        <w:t xml:space="preserve"> Четыре четверти, 2011. – 204 </w:t>
      </w:r>
      <w:proofErr w:type="gramStart"/>
      <w:r w:rsidRPr="00704601">
        <w:t>с</w:t>
      </w:r>
      <w:proofErr w:type="gramEnd"/>
      <w:r w:rsidRPr="00704601">
        <w:t xml:space="preserve">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Кулагина, И. Ю.</w:t>
      </w:r>
      <w:r w:rsidRPr="00704601">
        <w:rPr>
          <w:rFonts w:ascii="Times New Roman" w:hAnsi="Times New Roman"/>
          <w:sz w:val="24"/>
          <w:szCs w:val="24"/>
        </w:rPr>
        <w:tab/>
        <w:t>Возрастная психология: развитие человека от рождения до поздней зрелости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учебное пособие для студентов вузов / И. Ю. Кулагина, В. Н. </w:t>
      </w:r>
      <w:proofErr w:type="spellStart"/>
      <w:r w:rsidRPr="00704601">
        <w:rPr>
          <w:rFonts w:ascii="Times New Roman" w:hAnsi="Times New Roman"/>
          <w:sz w:val="24"/>
          <w:szCs w:val="24"/>
        </w:rPr>
        <w:t>Колюцкий</w:t>
      </w:r>
      <w:proofErr w:type="spellEnd"/>
      <w:r w:rsidRPr="00704601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Сфера, 2004. – 464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35"/>
        </w:tabs>
        <w:jc w:val="both"/>
      </w:pPr>
      <w:r w:rsidRPr="00704601">
        <w:t>Куницына, В. Н. Межличностное общение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вузов / В. Н. Куницына, Н. В. Казаринова, В. М. </w:t>
      </w:r>
      <w:proofErr w:type="spellStart"/>
      <w:r w:rsidRPr="00704601">
        <w:t>Погольша</w:t>
      </w:r>
      <w:proofErr w:type="spellEnd"/>
      <w:r w:rsidRPr="00704601">
        <w:t>. – Санкт-Петербург</w:t>
      </w:r>
      <w:proofErr w:type="gramStart"/>
      <w:r w:rsidRPr="00704601">
        <w:t xml:space="preserve"> :</w:t>
      </w:r>
      <w:proofErr w:type="gramEnd"/>
      <w:r w:rsidRPr="00704601">
        <w:t xml:space="preserve"> ПИТЕР, 2003. – 544 с. – (Учебник нового века)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35"/>
        </w:tabs>
        <w:jc w:val="both"/>
      </w:pPr>
      <w:r w:rsidRPr="00704601">
        <w:t>Маклаков, А. Г. Общая психология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студентов вузов и слушателей курсов психологических дисциплин / А. Г. Маклаков. – Санкт-Петербург</w:t>
      </w:r>
      <w:proofErr w:type="gramStart"/>
      <w:r w:rsidRPr="00704601">
        <w:t xml:space="preserve"> :</w:t>
      </w:r>
      <w:proofErr w:type="gramEnd"/>
      <w:r w:rsidRPr="00704601">
        <w:t xml:space="preserve"> ПИТЕР, 2011. – 583 с. – (Учебник для вузов)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35"/>
        </w:tabs>
        <w:jc w:val="both"/>
      </w:pPr>
      <w:proofErr w:type="spellStart"/>
      <w:r w:rsidRPr="00704601">
        <w:t>Марищук</w:t>
      </w:r>
      <w:proofErr w:type="spellEnd"/>
      <w:r w:rsidRPr="00704601">
        <w:t>, Л. В. Психология</w:t>
      </w:r>
      <w:proofErr w:type="gramStart"/>
      <w:r w:rsidRPr="00704601">
        <w:t xml:space="preserve"> :</w:t>
      </w:r>
      <w:proofErr w:type="gramEnd"/>
      <w:r w:rsidRPr="00704601">
        <w:t xml:space="preserve"> пособие / Л. В. </w:t>
      </w:r>
      <w:proofErr w:type="spellStart"/>
      <w:r w:rsidRPr="00704601">
        <w:t>Марищук</w:t>
      </w:r>
      <w:proofErr w:type="spellEnd"/>
      <w:r w:rsidRPr="00704601">
        <w:t xml:space="preserve">, С. Г. </w:t>
      </w:r>
      <w:proofErr w:type="spellStart"/>
      <w:r w:rsidRPr="00704601">
        <w:t>Ивашко</w:t>
      </w:r>
      <w:proofErr w:type="spellEnd"/>
      <w:r w:rsidRPr="00704601">
        <w:t>, Т. В. Кузнецова. – Минск</w:t>
      </w:r>
      <w:proofErr w:type="gramStart"/>
      <w:r w:rsidRPr="00704601">
        <w:t xml:space="preserve"> :</w:t>
      </w:r>
      <w:proofErr w:type="gramEnd"/>
      <w:r w:rsidRPr="00704601">
        <w:t xml:space="preserve"> Тесей, 2009. – 760 </w:t>
      </w:r>
      <w:proofErr w:type="gramStart"/>
      <w:r w:rsidRPr="00704601">
        <w:t>с</w:t>
      </w:r>
      <w:proofErr w:type="gramEnd"/>
      <w:r w:rsidRPr="00704601">
        <w:t xml:space="preserve">.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35"/>
        </w:tabs>
        <w:jc w:val="both"/>
      </w:pPr>
      <w:proofErr w:type="spellStart"/>
      <w:r w:rsidRPr="00704601">
        <w:t>Немов</w:t>
      </w:r>
      <w:proofErr w:type="spellEnd"/>
      <w:r w:rsidRPr="00704601">
        <w:t>, Р. С. Психология</w:t>
      </w:r>
      <w:proofErr w:type="gramStart"/>
      <w:r w:rsidRPr="00704601">
        <w:t xml:space="preserve"> :</w:t>
      </w:r>
      <w:proofErr w:type="gramEnd"/>
      <w:r w:rsidRPr="00704601">
        <w:t xml:space="preserve"> учебник для студентов высших педагогических учебных заведений : в 3 кн. / Р. С. </w:t>
      </w:r>
      <w:proofErr w:type="spellStart"/>
      <w:r w:rsidRPr="00704601">
        <w:t>Немов</w:t>
      </w:r>
      <w:proofErr w:type="spellEnd"/>
      <w:r w:rsidRPr="00704601">
        <w:t xml:space="preserve">. – 4-е изд. – Москва : </w:t>
      </w:r>
      <w:proofErr w:type="spellStart"/>
      <w:r w:rsidRPr="00704601">
        <w:t>Владос</w:t>
      </w:r>
      <w:proofErr w:type="spellEnd"/>
      <w:r w:rsidRPr="00704601">
        <w:t xml:space="preserve">, 2006.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35"/>
        </w:tabs>
        <w:jc w:val="both"/>
      </w:pPr>
      <w:r w:rsidRPr="00704601">
        <w:t>Общая психология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вузов /Л. А. Вайнштейн, В. А. Поликарпов, И. А. Фурманов [и др.]. – Минск</w:t>
      </w:r>
      <w:proofErr w:type="gramStart"/>
      <w:r w:rsidRPr="00704601">
        <w:t xml:space="preserve"> :</w:t>
      </w:r>
      <w:proofErr w:type="gramEnd"/>
      <w:r w:rsidRPr="00704601">
        <w:t xml:space="preserve"> Тесей, 2005. – 368 </w:t>
      </w:r>
      <w:proofErr w:type="gramStart"/>
      <w:r w:rsidRPr="00704601">
        <w:t>с</w:t>
      </w:r>
      <w:proofErr w:type="gramEnd"/>
      <w:r w:rsidRPr="00704601">
        <w:t xml:space="preserve">.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35"/>
        </w:tabs>
        <w:jc w:val="both"/>
      </w:pPr>
      <w:r w:rsidRPr="00704601">
        <w:t>Общая психология : учебник для вузов / под общ</w:t>
      </w:r>
      <w:proofErr w:type="gramStart"/>
      <w:r w:rsidRPr="00704601">
        <w:t>.</w:t>
      </w:r>
      <w:proofErr w:type="gramEnd"/>
      <w:r w:rsidRPr="00704601">
        <w:t xml:space="preserve"> </w:t>
      </w:r>
      <w:proofErr w:type="gramStart"/>
      <w:r w:rsidRPr="00704601">
        <w:t>р</w:t>
      </w:r>
      <w:proofErr w:type="gramEnd"/>
      <w:r w:rsidRPr="00704601">
        <w:t>ед. А. В. Карпова. – Москва</w:t>
      </w:r>
      <w:proofErr w:type="gramStart"/>
      <w:r w:rsidRPr="00704601">
        <w:t xml:space="preserve"> :</w:t>
      </w:r>
      <w:proofErr w:type="gramEnd"/>
      <w:r w:rsidRPr="00704601">
        <w:t xml:space="preserve"> </w:t>
      </w:r>
      <w:proofErr w:type="spellStart"/>
      <w:r w:rsidRPr="00704601">
        <w:t>Гардарики</w:t>
      </w:r>
      <w:proofErr w:type="spellEnd"/>
      <w:r w:rsidRPr="00704601">
        <w:t xml:space="preserve">, 2005. – 232 с. 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7930"/>
        </w:tabs>
        <w:jc w:val="both"/>
      </w:pPr>
      <w:r w:rsidRPr="00704601">
        <w:rPr>
          <w:spacing w:val="-1"/>
        </w:rPr>
        <w:t>Педагогическая психология</w:t>
      </w:r>
      <w:proofErr w:type="gramStart"/>
      <w:r w:rsidRPr="00704601">
        <w:rPr>
          <w:spacing w:val="-1"/>
        </w:rPr>
        <w:t xml:space="preserve"> :</w:t>
      </w:r>
      <w:proofErr w:type="gramEnd"/>
      <w:r w:rsidRPr="00704601">
        <w:rPr>
          <w:spacing w:val="-1"/>
        </w:rPr>
        <w:t xml:space="preserve"> учебник для вузов / под ред. Н. В. Клюева. – М</w:t>
      </w:r>
      <w:r w:rsidRPr="00704601">
        <w:t>осква</w:t>
      </w:r>
      <w:proofErr w:type="gramStart"/>
      <w:r w:rsidRPr="00704601">
        <w:rPr>
          <w:spacing w:val="-1"/>
        </w:rPr>
        <w:t xml:space="preserve"> :</w:t>
      </w:r>
      <w:proofErr w:type="gramEnd"/>
      <w:r w:rsidRPr="00704601">
        <w:rPr>
          <w:spacing w:val="-1"/>
        </w:rPr>
        <w:t xml:space="preserve"> </w:t>
      </w:r>
      <w:proofErr w:type="spellStart"/>
      <w:r w:rsidRPr="00704601">
        <w:rPr>
          <w:spacing w:val="-1"/>
        </w:rPr>
        <w:t>Владос</w:t>
      </w:r>
      <w:proofErr w:type="spellEnd"/>
      <w:r w:rsidRPr="00704601">
        <w:rPr>
          <w:spacing w:val="-1"/>
        </w:rPr>
        <w:t>,</w:t>
      </w:r>
      <w:r w:rsidRPr="00704601">
        <w:t xml:space="preserve"> </w:t>
      </w:r>
      <w:r w:rsidRPr="00704601">
        <w:rPr>
          <w:spacing w:val="-12"/>
        </w:rPr>
        <w:t>2006.</w:t>
      </w:r>
      <w:r w:rsidRPr="00704601">
        <w:t xml:space="preserve"> </w:t>
      </w:r>
      <w:r w:rsidRPr="00704601">
        <w:rPr>
          <w:spacing w:val="-2"/>
        </w:rPr>
        <w:t>– 399 с. – (Учебник для вузов)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30"/>
        </w:tabs>
        <w:jc w:val="both"/>
      </w:pPr>
      <w:r w:rsidRPr="00704601">
        <w:t>Перелыгина Е. Б. Психология имиджа</w:t>
      </w:r>
      <w:proofErr w:type="gramStart"/>
      <w:r w:rsidRPr="00704601">
        <w:t xml:space="preserve"> :</w:t>
      </w:r>
      <w:proofErr w:type="gramEnd"/>
      <w:r w:rsidRPr="00704601">
        <w:t xml:space="preserve"> учебное пособие для вузов / Е. Б. Перелыгина. – Москва</w:t>
      </w:r>
      <w:proofErr w:type="gramStart"/>
      <w:r w:rsidRPr="00704601">
        <w:t xml:space="preserve"> :</w:t>
      </w:r>
      <w:proofErr w:type="gramEnd"/>
      <w:r w:rsidRPr="00704601">
        <w:t xml:space="preserve"> Аспект Пресс, 2002. – 223 </w:t>
      </w:r>
      <w:proofErr w:type="gramStart"/>
      <w:r w:rsidRPr="00704601">
        <w:t>с</w:t>
      </w:r>
      <w:proofErr w:type="gramEnd"/>
      <w:r w:rsidRPr="00704601">
        <w:t>.</w:t>
      </w:r>
      <w:r w:rsidRPr="00704601">
        <w:tab/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7387"/>
        </w:tabs>
        <w:jc w:val="both"/>
      </w:pPr>
      <w:r w:rsidRPr="00704601">
        <w:rPr>
          <w:spacing w:val="-6"/>
        </w:rPr>
        <w:t>Попова О. С.</w:t>
      </w:r>
      <w:r w:rsidRPr="00704601">
        <w:t xml:space="preserve"> </w:t>
      </w:r>
      <w:r w:rsidRPr="00704601">
        <w:rPr>
          <w:spacing w:val="4"/>
        </w:rPr>
        <w:t>Психологическое сопровождение педагогического процесса</w:t>
      </w:r>
      <w:proofErr w:type="gramStart"/>
      <w:r w:rsidRPr="00704601">
        <w:rPr>
          <w:spacing w:val="4"/>
        </w:rPr>
        <w:t xml:space="preserve"> :</w:t>
      </w:r>
      <w:proofErr w:type="gramEnd"/>
      <w:r w:rsidRPr="00704601">
        <w:rPr>
          <w:spacing w:val="4"/>
        </w:rPr>
        <w:t xml:space="preserve"> пособие для педагогов </w:t>
      </w:r>
      <w:r w:rsidRPr="00704601">
        <w:t>школ, ПТУ, ССУЗ, классных руководителей, психологов / О. С. Попова. – Минск</w:t>
      </w:r>
      <w:proofErr w:type="gramStart"/>
      <w:r w:rsidRPr="00704601">
        <w:t xml:space="preserve"> :</w:t>
      </w:r>
      <w:proofErr w:type="gramEnd"/>
      <w:r w:rsidRPr="00704601">
        <w:t xml:space="preserve"> </w:t>
      </w:r>
      <w:proofErr w:type="spellStart"/>
      <w:r w:rsidRPr="00704601">
        <w:t>Беларуская</w:t>
      </w:r>
      <w:proofErr w:type="spellEnd"/>
      <w:r w:rsidRPr="00704601">
        <w:t xml:space="preserve"> наука, </w:t>
      </w:r>
      <w:r w:rsidRPr="00704601">
        <w:rPr>
          <w:spacing w:val="-4"/>
        </w:rPr>
        <w:t xml:space="preserve">2003. – 146 </w:t>
      </w:r>
      <w:proofErr w:type="gramStart"/>
      <w:r w:rsidRPr="00704601">
        <w:rPr>
          <w:spacing w:val="-4"/>
        </w:rPr>
        <w:t>с</w:t>
      </w:r>
      <w:proofErr w:type="gramEnd"/>
      <w:r w:rsidRPr="00704601">
        <w:rPr>
          <w:spacing w:val="-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Практикум по психологии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учебно-методическое пособие / авт.-сост.: Э. В. Котлярова [и др.]. – Могилев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МГУ имени А. А. Кулешова, 2013. – 332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Психология личности : новые подходы в исследовании : сборник научных статей / под общ</w:t>
      </w:r>
      <w:proofErr w:type="gramStart"/>
      <w:r w:rsidRPr="00704601">
        <w:rPr>
          <w:rFonts w:ascii="Times New Roman" w:hAnsi="Times New Roman"/>
          <w:sz w:val="24"/>
          <w:szCs w:val="24"/>
        </w:rPr>
        <w:t>.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4601">
        <w:rPr>
          <w:rFonts w:ascii="Times New Roman" w:hAnsi="Times New Roman"/>
          <w:sz w:val="24"/>
          <w:szCs w:val="24"/>
        </w:rPr>
        <w:t>р</w:t>
      </w:r>
      <w:proofErr w:type="gramEnd"/>
      <w:r w:rsidRPr="00704601">
        <w:rPr>
          <w:rFonts w:ascii="Times New Roman" w:hAnsi="Times New Roman"/>
          <w:sz w:val="24"/>
          <w:szCs w:val="24"/>
        </w:rPr>
        <w:t>ед. С. Л. Богомаз. – Витебск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Витебский государственный университет, 2004. – 172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 xml:space="preserve">Психологические тесты / под ред. А. А. Карелина. – Москва: </w:t>
      </w:r>
      <w:proofErr w:type="spellStart"/>
      <w:r w:rsidRPr="00704601">
        <w:rPr>
          <w:rFonts w:ascii="Times New Roman" w:hAnsi="Times New Roman"/>
          <w:sz w:val="24"/>
          <w:szCs w:val="24"/>
        </w:rPr>
        <w:t>Владос</w:t>
      </w:r>
      <w:proofErr w:type="spellEnd"/>
      <w:r w:rsidRPr="00704601">
        <w:rPr>
          <w:rFonts w:ascii="Times New Roman" w:hAnsi="Times New Roman"/>
          <w:sz w:val="24"/>
          <w:szCs w:val="24"/>
        </w:rPr>
        <w:t>, 2003. – Т. 1. – 312 с.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Психологические тесты / под ред. А. А. Карелина.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601">
        <w:rPr>
          <w:rFonts w:ascii="Times New Roman" w:hAnsi="Times New Roman"/>
          <w:sz w:val="24"/>
          <w:szCs w:val="24"/>
        </w:rPr>
        <w:t>Владос</w:t>
      </w:r>
      <w:proofErr w:type="spellEnd"/>
      <w:r w:rsidRPr="00704601">
        <w:rPr>
          <w:rFonts w:ascii="Times New Roman" w:hAnsi="Times New Roman"/>
          <w:sz w:val="24"/>
          <w:szCs w:val="24"/>
        </w:rPr>
        <w:t>, 2003. – Т. 2. – 248 с.</w:t>
      </w:r>
    </w:p>
    <w:p w:rsidR="002F34B3" w:rsidRPr="00704601" w:rsidRDefault="002F34B3" w:rsidP="002F34B3">
      <w:pPr>
        <w:numPr>
          <w:ilvl w:val="0"/>
          <w:numId w:val="13"/>
        </w:numPr>
        <w:shd w:val="clear" w:color="auto" w:fill="FFFFFF"/>
        <w:tabs>
          <w:tab w:val="left" w:pos="8069"/>
        </w:tabs>
        <w:jc w:val="both"/>
        <w:rPr>
          <w:spacing w:val="-6"/>
        </w:rPr>
      </w:pPr>
      <w:r w:rsidRPr="00704601">
        <w:rPr>
          <w:spacing w:val="-5"/>
        </w:rPr>
        <w:lastRenderedPageBreak/>
        <w:t>Семечкин, Н. И.</w:t>
      </w:r>
      <w:r w:rsidRPr="00704601">
        <w:t xml:space="preserve"> </w:t>
      </w:r>
      <w:r w:rsidRPr="00704601">
        <w:rPr>
          <w:spacing w:val="6"/>
        </w:rPr>
        <w:t>Социальная психология</w:t>
      </w:r>
      <w:proofErr w:type="gramStart"/>
      <w:r w:rsidRPr="00704601">
        <w:rPr>
          <w:spacing w:val="6"/>
        </w:rPr>
        <w:t xml:space="preserve"> :</w:t>
      </w:r>
      <w:proofErr w:type="gramEnd"/>
      <w:r w:rsidRPr="00704601">
        <w:rPr>
          <w:spacing w:val="6"/>
        </w:rPr>
        <w:t xml:space="preserve"> учебник / Н. И. Семечкин ; под ред. В. А. Терехина. – </w:t>
      </w:r>
      <w:r w:rsidRPr="00704601">
        <w:rPr>
          <w:spacing w:val="-1"/>
        </w:rPr>
        <w:t>Ростов-на-Дону</w:t>
      </w:r>
      <w:proofErr w:type="gramStart"/>
      <w:r w:rsidRPr="00704601">
        <w:rPr>
          <w:spacing w:val="-1"/>
        </w:rPr>
        <w:t xml:space="preserve"> :</w:t>
      </w:r>
      <w:proofErr w:type="gramEnd"/>
      <w:r w:rsidRPr="00704601">
        <w:rPr>
          <w:spacing w:val="-1"/>
        </w:rPr>
        <w:t xml:space="preserve"> Феникс, 2003. – 608 с. – (Высшее образование)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04601">
        <w:rPr>
          <w:rFonts w:ascii="Times New Roman" w:hAnsi="Times New Roman"/>
          <w:sz w:val="24"/>
          <w:szCs w:val="24"/>
        </w:rPr>
        <w:t>Слаква</w:t>
      </w:r>
      <w:proofErr w:type="spellEnd"/>
      <w:r w:rsidRPr="00704601">
        <w:rPr>
          <w:rFonts w:ascii="Times New Roman" w:hAnsi="Times New Roman"/>
          <w:sz w:val="24"/>
          <w:szCs w:val="24"/>
        </w:rPr>
        <w:t>, С. П. Психология малой группы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учебное пособие / С. П. </w:t>
      </w:r>
      <w:proofErr w:type="spellStart"/>
      <w:r w:rsidRPr="00704601">
        <w:rPr>
          <w:rFonts w:ascii="Times New Roman" w:hAnsi="Times New Roman"/>
          <w:sz w:val="24"/>
          <w:szCs w:val="24"/>
        </w:rPr>
        <w:t>Слаква</w:t>
      </w:r>
      <w:proofErr w:type="spellEnd"/>
      <w:r w:rsidRPr="00704601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Экзамен, 2004. – 160 с. – (Бизнес-тренинг)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Сорокоумова, Е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04601">
        <w:rPr>
          <w:rFonts w:ascii="Times New Roman" w:hAnsi="Times New Roman"/>
          <w:sz w:val="24"/>
          <w:szCs w:val="24"/>
        </w:rPr>
        <w:t>А.</w:t>
      </w:r>
      <w:r w:rsidRPr="00704601">
        <w:rPr>
          <w:rFonts w:ascii="Times New Roman" w:hAnsi="Times New Roman"/>
          <w:sz w:val="24"/>
          <w:szCs w:val="24"/>
        </w:rPr>
        <w:tab/>
        <w:t>Возрастная психология : краткий курс / Е. А. Сорокоумова. – Санкт-Петербург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ПИТЕР, 2009. – 208 с. – (Краткий курс)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Столяренко, Л. Д.</w:t>
      </w:r>
      <w:r w:rsidRPr="00704601">
        <w:rPr>
          <w:rFonts w:ascii="Times New Roman" w:hAnsi="Times New Roman"/>
          <w:sz w:val="24"/>
          <w:szCs w:val="24"/>
        </w:rPr>
        <w:tab/>
        <w:t>Психология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учебник для вузов / Л. Д. Столяренко. – Санкт-Петербург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ПИТЕР, 2010. – 592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 xml:space="preserve">Холл, К. С. Теории личности / К. С. Холл, Г. </w:t>
      </w:r>
      <w:proofErr w:type="spellStart"/>
      <w:r w:rsidRPr="00704601">
        <w:rPr>
          <w:rFonts w:ascii="Times New Roman" w:hAnsi="Times New Roman"/>
          <w:sz w:val="24"/>
          <w:szCs w:val="24"/>
        </w:rPr>
        <w:t>Линдсей</w:t>
      </w:r>
      <w:proofErr w:type="spellEnd"/>
      <w:r w:rsidRPr="00704601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Психотерапия, 2008. – 672 с. – (Золотой фонд психотерапии)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04601">
        <w:rPr>
          <w:rFonts w:ascii="Times New Roman" w:hAnsi="Times New Roman"/>
          <w:sz w:val="24"/>
          <w:szCs w:val="24"/>
        </w:rPr>
        <w:t>Шаповаленко</w:t>
      </w:r>
      <w:proofErr w:type="spellEnd"/>
      <w:r w:rsidRPr="00704601">
        <w:rPr>
          <w:rFonts w:ascii="Times New Roman" w:hAnsi="Times New Roman"/>
          <w:sz w:val="24"/>
          <w:szCs w:val="24"/>
        </w:rPr>
        <w:t>, И. В.</w:t>
      </w:r>
      <w:r w:rsidRPr="00704601">
        <w:rPr>
          <w:rFonts w:ascii="Times New Roman" w:hAnsi="Times New Roman"/>
          <w:sz w:val="24"/>
          <w:szCs w:val="24"/>
        </w:rPr>
        <w:tab/>
        <w:t>Возрастная психология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психология развития и возрастная психология : учебник для вузов / И. В. </w:t>
      </w:r>
      <w:proofErr w:type="spellStart"/>
      <w:r w:rsidRPr="00704601">
        <w:rPr>
          <w:rFonts w:ascii="Times New Roman" w:hAnsi="Times New Roman"/>
          <w:sz w:val="24"/>
          <w:szCs w:val="24"/>
        </w:rPr>
        <w:t>Шаповаленко</w:t>
      </w:r>
      <w:proofErr w:type="spellEnd"/>
      <w:r w:rsidRPr="00704601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601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704601">
        <w:rPr>
          <w:rFonts w:ascii="Times New Roman" w:hAnsi="Times New Roman"/>
          <w:sz w:val="24"/>
          <w:szCs w:val="24"/>
        </w:rPr>
        <w:t xml:space="preserve">, 2005. – 349 с.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04601">
        <w:rPr>
          <w:rFonts w:ascii="Times New Roman" w:hAnsi="Times New Roman"/>
          <w:sz w:val="24"/>
          <w:szCs w:val="24"/>
        </w:rPr>
        <w:t>Янчук</w:t>
      </w:r>
      <w:proofErr w:type="spellEnd"/>
      <w:r w:rsidRPr="00704601">
        <w:rPr>
          <w:rFonts w:ascii="Times New Roman" w:hAnsi="Times New Roman"/>
          <w:sz w:val="24"/>
          <w:szCs w:val="24"/>
        </w:rPr>
        <w:t>, В. А.</w:t>
      </w:r>
      <w:r w:rsidRPr="00704601">
        <w:rPr>
          <w:rFonts w:ascii="Times New Roman" w:hAnsi="Times New Roman"/>
          <w:sz w:val="24"/>
          <w:szCs w:val="24"/>
        </w:rPr>
        <w:tab/>
        <w:t>Введение в современную социальную психологию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учебное пособие / В. А. </w:t>
      </w:r>
      <w:proofErr w:type="spellStart"/>
      <w:r w:rsidRPr="00704601">
        <w:rPr>
          <w:rFonts w:ascii="Times New Roman" w:hAnsi="Times New Roman"/>
          <w:sz w:val="24"/>
          <w:szCs w:val="24"/>
        </w:rPr>
        <w:t>Янчук</w:t>
      </w:r>
      <w:proofErr w:type="spellEnd"/>
      <w:r w:rsidRPr="00704601">
        <w:rPr>
          <w:rFonts w:ascii="Times New Roman" w:hAnsi="Times New Roman"/>
          <w:sz w:val="24"/>
          <w:szCs w:val="24"/>
        </w:rPr>
        <w:t>. – Минск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601">
        <w:rPr>
          <w:rFonts w:ascii="Times New Roman" w:hAnsi="Times New Roman"/>
          <w:sz w:val="24"/>
          <w:szCs w:val="24"/>
        </w:rPr>
        <w:t>Асар</w:t>
      </w:r>
      <w:proofErr w:type="spellEnd"/>
      <w:r w:rsidRPr="00704601">
        <w:rPr>
          <w:rFonts w:ascii="Times New Roman" w:hAnsi="Times New Roman"/>
          <w:sz w:val="24"/>
          <w:szCs w:val="24"/>
        </w:rPr>
        <w:t xml:space="preserve">, 2005. – 768 с. </w:t>
      </w:r>
    </w:p>
    <w:p w:rsidR="002F34B3" w:rsidRPr="00704601" w:rsidRDefault="002F34B3" w:rsidP="002F34B3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2F34B3" w:rsidRPr="00704601" w:rsidRDefault="002F34B3" w:rsidP="002F34B3">
      <w:pPr>
        <w:pStyle w:val="ac"/>
        <w:rPr>
          <w:rFonts w:ascii="Times New Roman" w:hAnsi="Times New Roman"/>
          <w:b/>
          <w:i/>
          <w:sz w:val="24"/>
          <w:szCs w:val="24"/>
        </w:rPr>
      </w:pPr>
      <w:r w:rsidRPr="00704601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2F34B3" w:rsidRPr="00704601" w:rsidRDefault="002F34B3" w:rsidP="002F34B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4601">
        <w:rPr>
          <w:rFonts w:ascii="Times New Roman" w:hAnsi="Times New Roman"/>
          <w:sz w:val="24"/>
          <w:szCs w:val="24"/>
        </w:rPr>
        <w:t>Айсмонтас</w:t>
      </w:r>
      <w:proofErr w:type="spellEnd"/>
      <w:r w:rsidRPr="00704601">
        <w:rPr>
          <w:rFonts w:ascii="Times New Roman" w:hAnsi="Times New Roman"/>
          <w:sz w:val="24"/>
          <w:szCs w:val="24"/>
        </w:rPr>
        <w:t>, Б. Б. Педагогическая психология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схемы и тесты / Б. Б. </w:t>
      </w:r>
      <w:proofErr w:type="spellStart"/>
      <w:r w:rsidRPr="00704601">
        <w:rPr>
          <w:rFonts w:ascii="Times New Roman" w:hAnsi="Times New Roman"/>
          <w:sz w:val="24"/>
          <w:szCs w:val="24"/>
        </w:rPr>
        <w:t>Айсмонтас</w:t>
      </w:r>
      <w:proofErr w:type="spellEnd"/>
      <w:r w:rsidRPr="00704601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601">
        <w:rPr>
          <w:rFonts w:ascii="Times New Roman" w:hAnsi="Times New Roman"/>
          <w:sz w:val="24"/>
          <w:szCs w:val="24"/>
        </w:rPr>
        <w:t>Владос</w:t>
      </w:r>
      <w:proofErr w:type="spellEnd"/>
      <w:r w:rsidRPr="00704601">
        <w:rPr>
          <w:rFonts w:ascii="Times New Roman" w:hAnsi="Times New Roman"/>
          <w:sz w:val="24"/>
          <w:szCs w:val="24"/>
        </w:rPr>
        <w:t>, 2004. – 208 с.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pacing w:val="4"/>
          <w:sz w:val="24"/>
          <w:szCs w:val="24"/>
        </w:rPr>
      </w:pPr>
      <w:proofErr w:type="spellStart"/>
      <w:r w:rsidRPr="00704601">
        <w:rPr>
          <w:rFonts w:ascii="Times New Roman" w:hAnsi="Times New Roman"/>
          <w:snapToGrid w:val="0"/>
          <w:sz w:val="24"/>
          <w:szCs w:val="24"/>
        </w:rPr>
        <w:t>Битянова</w:t>
      </w:r>
      <w:proofErr w:type="spellEnd"/>
      <w:r w:rsidRPr="00704601">
        <w:rPr>
          <w:rFonts w:ascii="Times New Roman" w:hAnsi="Times New Roman"/>
          <w:snapToGrid w:val="0"/>
          <w:sz w:val="24"/>
          <w:szCs w:val="24"/>
        </w:rPr>
        <w:t xml:space="preserve">, М. Р. Социальная психология / М. Р. </w:t>
      </w:r>
      <w:proofErr w:type="spellStart"/>
      <w:r w:rsidRPr="00704601">
        <w:rPr>
          <w:rFonts w:ascii="Times New Roman" w:hAnsi="Times New Roman"/>
          <w:snapToGrid w:val="0"/>
          <w:sz w:val="24"/>
          <w:szCs w:val="24"/>
        </w:rPr>
        <w:t>Битянова</w:t>
      </w:r>
      <w:proofErr w:type="spellEnd"/>
      <w:r w:rsidRPr="00704601">
        <w:rPr>
          <w:rFonts w:ascii="Times New Roman" w:hAnsi="Times New Roman"/>
          <w:snapToGrid w:val="0"/>
          <w:sz w:val="24"/>
          <w:szCs w:val="24"/>
        </w:rPr>
        <w:t xml:space="preserve">. – 2-е изд., доп. и </w:t>
      </w:r>
      <w:proofErr w:type="spellStart"/>
      <w:r w:rsidRPr="00704601">
        <w:rPr>
          <w:rFonts w:ascii="Times New Roman" w:hAnsi="Times New Roman"/>
          <w:snapToGrid w:val="0"/>
          <w:sz w:val="24"/>
          <w:szCs w:val="24"/>
        </w:rPr>
        <w:t>перераб</w:t>
      </w:r>
      <w:proofErr w:type="spellEnd"/>
      <w:r w:rsidRPr="00704601">
        <w:rPr>
          <w:rFonts w:ascii="Times New Roman" w:hAnsi="Times New Roman"/>
          <w:snapToGrid w:val="0"/>
          <w:sz w:val="24"/>
          <w:szCs w:val="24"/>
        </w:rPr>
        <w:t>. – Санкт-Петербург</w:t>
      </w:r>
      <w:proofErr w:type="gramStart"/>
      <w:r w:rsidRPr="00704601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napToGrid w:val="0"/>
          <w:sz w:val="24"/>
          <w:szCs w:val="24"/>
        </w:rPr>
        <w:t xml:space="preserve"> Питер, 2008. – 368 </w:t>
      </w:r>
      <w:proofErr w:type="gramStart"/>
      <w:r w:rsidRPr="00704601">
        <w:rPr>
          <w:rFonts w:ascii="Times New Roman" w:hAnsi="Times New Roman"/>
          <w:snapToGrid w:val="0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napToGrid w:val="0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704601">
        <w:rPr>
          <w:rFonts w:ascii="Times New Roman" w:hAnsi="Times New Roman"/>
          <w:spacing w:val="4"/>
          <w:sz w:val="24"/>
          <w:szCs w:val="24"/>
        </w:rPr>
        <w:t>Бодалев</w:t>
      </w:r>
      <w:proofErr w:type="spellEnd"/>
      <w:r w:rsidRPr="00704601">
        <w:rPr>
          <w:rFonts w:ascii="Times New Roman" w:hAnsi="Times New Roman"/>
          <w:spacing w:val="4"/>
          <w:sz w:val="24"/>
          <w:szCs w:val="24"/>
        </w:rPr>
        <w:t xml:space="preserve">, А. А. Психология общения / А. А. </w:t>
      </w:r>
      <w:proofErr w:type="spellStart"/>
      <w:r w:rsidRPr="00704601">
        <w:rPr>
          <w:rFonts w:ascii="Times New Roman" w:hAnsi="Times New Roman"/>
          <w:spacing w:val="4"/>
          <w:sz w:val="24"/>
          <w:szCs w:val="24"/>
        </w:rPr>
        <w:t>Бодалев</w:t>
      </w:r>
      <w:proofErr w:type="spellEnd"/>
      <w:r w:rsidRPr="00704601">
        <w:rPr>
          <w:rFonts w:ascii="Times New Roman" w:hAnsi="Times New Roman"/>
          <w:spacing w:val="4"/>
          <w:sz w:val="24"/>
          <w:szCs w:val="24"/>
        </w:rPr>
        <w:t xml:space="preserve">. </w:t>
      </w:r>
      <w:r w:rsidRPr="00704601">
        <w:rPr>
          <w:rFonts w:ascii="Times New Roman" w:hAnsi="Times New Roman"/>
          <w:sz w:val="24"/>
          <w:szCs w:val="24"/>
        </w:rPr>
        <w:t>–</w:t>
      </w:r>
      <w:r w:rsidRPr="00704601">
        <w:rPr>
          <w:rFonts w:ascii="Times New Roman" w:hAnsi="Times New Roman"/>
          <w:spacing w:val="4"/>
          <w:sz w:val="24"/>
          <w:szCs w:val="24"/>
        </w:rPr>
        <w:t xml:space="preserve"> Москва</w:t>
      </w:r>
      <w:proofErr w:type="gramStart"/>
      <w:r w:rsidRPr="00704601">
        <w:rPr>
          <w:rFonts w:ascii="Times New Roman" w:hAnsi="Times New Roman"/>
          <w:spacing w:val="4"/>
          <w:sz w:val="24"/>
          <w:szCs w:val="24"/>
        </w:rPr>
        <w:t xml:space="preserve"> ;</w:t>
      </w:r>
      <w:proofErr w:type="gramEnd"/>
      <w:r w:rsidRPr="00704601">
        <w:rPr>
          <w:rFonts w:ascii="Times New Roman" w:hAnsi="Times New Roman"/>
          <w:spacing w:val="4"/>
          <w:sz w:val="24"/>
          <w:szCs w:val="24"/>
        </w:rPr>
        <w:t xml:space="preserve"> Воронеж : МОДЭК, 2002.</w:t>
      </w:r>
      <w:r w:rsidRPr="00704601">
        <w:rPr>
          <w:rFonts w:ascii="Times New Roman" w:hAnsi="Times New Roman"/>
          <w:sz w:val="24"/>
          <w:szCs w:val="24"/>
        </w:rPr>
        <w:t xml:space="preserve"> – 256 с.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napToGrid w:val="0"/>
          <w:sz w:val="24"/>
          <w:szCs w:val="24"/>
        </w:rPr>
        <w:t xml:space="preserve">Введение в психологию / А. П. Лобанов, С. И. </w:t>
      </w:r>
      <w:proofErr w:type="spellStart"/>
      <w:r w:rsidRPr="00704601">
        <w:rPr>
          <w:rFonts w:ascii="Times New Roman" w:hAnsi="Times New Roman"/>
          <w:snapToGrid w:val="0"/>
          <w:sz w:val="24"/>
          <w:szCs w:val="24"/>
        </w:rPr>
        <w:t>Коптева</w:t>
      </w:r>
      <w:proofErr w:type="spellEnd"/>
      <w:r w:rsidRPr="00704601">
        <w:rPr>
          <w:rFonts w:ascii="Times New Roman" w:hAnsi="Times New Roman"/>
          <w:snapToGrid w:val="0"/>
          <w:sz w:val="24"/>
          <w:szCs w:val="24"/>
        </w:rPr>
        <w:t>. – Минск</w:t>
      </w:r>
      <w:proofErr w:type="gramStart"/>
      <w:r w:rsidRPr="00704601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704601">
        <w:rPr>
          <w:rFonts w:ascii="Times New Roman" w:hAnsi="Times New Roman"/>
          <w:snapToGrid w:val="0"/>
          <w:sz w:val="24"/>
          <w:szCs w:val="24"/>
        </w:rPr>
        <w:t>Энциклопедикс</w:t>
      </w:r>
      <w:proofErr w:type="spellEnd"/>
      <w:r w:rsidRPr="00704601">
        <w:rPr>
          <w:rFonts w:ascii="Times New Roman" w:hAnsi="Times New Roman"/>
          <w:snapToGrid w:val="0"/>
          <w:sz w:val="24"/>
          <w:szCs w:val="24"/>
        </w:rPr>
        <w:t xml:space="preserve">, 2004. – 398 с.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Введение в психологию / А. В. Петровский ; под общ</w:t>
      </w:r>
      <w:proofErr w:type="gramStart"/>
      <w:r w:rsidRPr="00704601">
        <w:rPr>
          <w:rFonts w:ascii="Times New Roman" w:hAnsi="Times New Roman"/>
          <w:sz w:val="24"/>
          <w:szCs w:val="24"/>
        </w:rPr>
        <w:t>.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4601">
        <w:rPr>
          <w:rFonts w:ascii="Times New Roman" w:hAnsi="Times New Roman"/>
          <w:sz w:val="24"/>
          <w:szCs w:val="24"/>
        </w:rPr>
        <w:t>р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ед. А. В. Петровского. </w:t>
      </w:r>
      <w:r w:rsidRPr="00704601">
        <w:rPr>
          <w:rFonts w:ascii="Times New Roman" w:hAnsi="Times New Roman"/>
          <w:snapToGrid w:val="0"/>
          <w:sz w:val="24"/>
          <w:szCs w:val="24"/>
        </w:rPr>
        <w:t xml:space="preserve">– </w:t>
      </w:r>
      <w:r w:rsidRPr="00704601">
        <w:rPr>
          <w:rFonts w:ascii="Times New Roman" w:hAnsi="Times New Roman"/>
          <w:sz w:val="24"/>
          <w:szCs w:val="24"/>
        </w:rPr>
        <w:t>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Издательский центр «Академия», 1996. </w:t>
      </w:r>
      <w:r w:rsidRPr="00704601">
        <w:rPr>
          <w:rFonts w:ascii="Times New Roman" w:hAnsi="Times New Roman"/>
          <w:snapToGrid w:val="0"/>
          <w:sz w:val="24"/>
          <w:szCs w:val="24"/>
        </w:rPr>
        <w:t xml:space="preserve">– </w:t>
      </w:r>
      <w:r w:rsidRPr="00704601">
        <w:rPr>
          <w:rFonts w:ascii="Times New Roman" w:hAnsi="Times New Roman"/>
          <w:sz w:val="24"/>
          <w:szCs w:val="24"/>
        </w:rPr>
        <w:t xml:space="preserve">496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Возрастная и педагогическая психология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хрестоматия / сост. И. В. Дубровина, А. М. Прихожан [и др.]. – 4-е изд., стереотип.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Издательский центр «Академия», 2007. – 368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Возрастная психология: детство, отрочество, юность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хрестоматия : учебное пособие для студентов педагогических вузов / сост. и </w:t>
      </w:r>
      <w:proofErr w:type="spellStart"/>
      <w:r w:rsidRPr="00704601">
        <w:rPr>
          <w:rFonts w:ascii="Times New Roman" w:hAnsi="Times New Roman"/>
          <w:sz w:val="24"/>
          <w:szCs w:val="24"/>
        </w:rPr>
        <w:t>науч</w:t>
      </w:r>
      <w:proofErr w:type="spellEnd"/>
      <w:r w:rsidRPr="00704601">
        <w:rPr>
          <w:rFonts w:ascii="Times New Roman" w:hAnsi="Times New Roman"/>
          <w:sz w:val="24"/>
          <w:szCs w:val="24"/>
        </w:rPr>
        <w:t>. ред.: В. С. Мухина, А. А. Хвостов.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Издательский центр «Академия», 1999. – 624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04601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704601">
        <w:rPr>
          <w:rFonts w:ascii="Times New Roman" w:hAnsi="Times New Roman"/>
          <w:sz w:val="24"/>
          <w:szCs w:val="24"/>
        </w:rPr>
        <w:t>, Ю. Б. Введение в общую психологию. Курс лекций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учебное пособие / Ю. Б. </w:t>
      </w:r>
      <w:proofErr w:type="spellStart"/>
      <w:r w:rsidRPr="00704601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704601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601">
        <w:rPr>
          <w:rFonts w:ascii="Times New Roman" w:hAnsi="Times New Roman"/>
          <w:sz w:val="24"/>
          <w:szCs w:val="24"/>
        </w:rPr>
        <w:t>Черо</w:t>
      </w:r>
      <w:proofErr w:type="spellEnd"/>
      <w:r w:rsidRPr="0070460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4601">
        <w:rPr>
          <w:rFonts w:ascii="Times New Roman" w:hAnsi="Times New Roman"/>
          <w:sz w:val="24"/>
          <w:szCs w:val="24"/>
        </w:rPr>
        <w:t>Юрайт</w:t>
      </w:r>
      <w:proofErr w:type="spellEnd"/>
      <w:r w:rsidRPr="00704601">
        <w:rPr>
          <w:rFonts w:ascii="Times New Roman" w:hAnsi="Times New Roman"/>
          <w:sz w:val="24"/>
          <w:szCs w:val="24"/>
        </w:rPr>
        <w:t>, 2001. – 336 с.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04601">
        <w:rPr>
          <w:rFonts w:ascii="Times New Roman" w:hAnsi="Times New Roman"/>
          <w:sz w:val="24"/>
          <w:szCs w:val="24"/>
        </w:rPr>
        <w:t>Кан-Калик</w:t>
      </w:r>
      <w:proofErr w:type="spellEnd"/>
      <w:proofErr w:type="gramEnd"/>
      <w:r w:rsidRPr="00704601">
        <w:rPr>
          <w:rFonts w:ascii="Times New Roman" w:hAnsi="Times New Roman"/>
          <w:sz w:val="24"/>
          <w:szCs w:val="24"/>
        </w:rPr>
        <w:t xml:space="preserve">, В. А. Учителю о педагогическом общении / В. А. </w:t>
      </w:r>
      <w:proofErr w:type="spellStart"/>
      <w:r w:rsidRPr="00704601">
        <w:rPr>
          <w:rFonts w:ascii="Times New Roman" w:hAnsi="Times New Roman"/>
          <w:sz w:val="24"/>
          <w:szCs w:val="24"/>
        </w:rPr>
        <w:t>Кан-Калик</w:t>
      </w:r>
      <w:proofErr w:type="spellEnd"/>
      <w:r w:rsidRPr="00704601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Просвещение, 1987. – 190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4601">
        <w:rPr>
          <w:rFonts w:ascii="Times New Roman" w:hAnsi="Times New Roman"/>
          <w:color w:val="000000"/>
          <w:sz w:val="24"/>
          <w:szCs w:val="24"/>
        </w:rPr>
        <w:t>Крайг</w:t>
      </w:r>
      <w:proofErr w:type="spellEnd"/>
      <w:r w:rsidRPr="00704601">
        <w:rPr>
          <w:rFonts w:ascii="Times New Roman" w:hAnsi="Times New Roman"/>
          <w:color w:val="000000"/>
          <w:sz w:val="24"/>
          <w:szCs w:val="24"/>
        </w:rPr>
        <w:t xml:space="preserve">, Г. Психология развития / Г. </w:t>
      </w:r>
      <w:proofErr w:type="spellStart"/>
      <w:r w:rsidRPr="00704601">
        <w:rPr>
          <w:rFonts w:ascii="Times New Roman" w:hAnsi="Times New Roman"/>
          <w:color w:val="000000"/>
          <w:sz w:val="24"/>
          <w:szCs w:val="24"/>
        </w:rPr>
        <w:t>Крайг</w:t>
      </w:r>
      <w:proofErr w:type="spellEnd"/>
      <w:r w:rsidRPr="00704601">
        <w:rPr>
          <w:rFonts w:ascii="Times New Roman" w:hAnsi="Times New Roman"/>
          <w:color w:val="000000"/>
          <w:sz w:val="24"/>
          <w:szCs w:val="24"/>
        </w:rPr>
        <w:t xml:space="preserve">, Д. </w:t>
      </w:r>
      <w:proofErr w:type="spellStart"/>
      <w:r w:rsidRPr="00704601">
        <w:rPr>
          <w:rFonts w:ascii="Times New Roman" w:hAnsi="Times New Roman"/>
          <w:color w:val="000000"/>
          <w:sz w:val="24"/>
          <w:szCs w:val="24"/>
        </w:rPr>
        <w:t>Бокум</w:t>
      </w:r>
      <w:proofErr w:type="spellEnd"/>
      <w:r w:rsidRPr="00704601">
        <w:rPr>
          <w:rFonts w:ascii="Times New Roman" w:hAnsi="Times New Roman"/>
          <w:color w:val="000000"/>
          <w:sz w:val="24"/>
          <w:szCs w:val="24"/>
        </w:rPr>
        <w:t>. – Санкт-Петербург</w:t>
      </w:r>
      <w:proofErr w:type="gramStart"/>
      <w:r w:rsidRPr="00704601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color w:val="000000"/>
          <w:sz w:val="24"/>
          <w:szCs w:val="24"/>
        </w:rPr>
        <w:t xml:space="preserve"> Питер, 2010. – 940 </w:t>
      </w:r>
      <w:proofErr w:type="gramStart"/>
      <w:r w:rsidRPr="0070460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Крысько, В. Г. Социальная психология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словарь-справочник / В. Г. Крысько. – Минск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601">
        <w:rPr>
          <w:rFonts w:ascii="Times New Roman" w:hAnsi="Times New Roman"/>
          <w:sz w:val="24"/>
          <w:szCs w:val="24"/>
        </w:rPr>
        <w:t>Харвест</w:t>
      </w:r>
      <w:proofErr w:type="spellEnd"/>
      <w:r w:rsidRPr="00704601">
        <w:rPr>
          <w:rFonts w:ascii="Times New Roman" w:hAnsi="Times New Roman"/>
          <w:sz w:val="24"/>
          <w:szCs w:val="24"/>
        </w:rPr>
        <w:t>, 2004. – 688 с.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Лобанов, А. П. Когнитивная психология: от ощущений до интеллекта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учебное пособие / А. П. Лобанов. – Минск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Новое знание, 2008. – 376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napToGrid w:val="0"/>
          <w:sz w:val="24"/>
          <w:szCs w:val="24"/>
        </w:rPr>
        <w:t>Общая психология</w:t>
      </w:r>
      <w:proofErr w:type="gramStart"/>
      <w:r w:rsidRPr="00704601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napToGrid w:val="0"/>
          <w:sz w:val="24"/>
          <w:szCs w:val="24"/>
        </w:rPr>
        <w:t xml:space="preserve"> курс лекций для первой ступени педагогического образования / сост. Е. И. Рогов. – М</w:t>
      </w:r>
      <w:r w:rsidRPr="00704601">
        <w:rPr>
          <w:rFonts w:ascii="Times New Roman" w:hAnsi="Times New Roman"/>
          <w:sz w:val="24"/>
          <w:szCs w:val="24"/>
        </w:rPr>
        <w:t>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</w:t>
      </w:r>
      <w:r w:rsidRPr="00704601">
        <w:rPr>
          <w:rFonts w:ascii="Times New Roman" w:hAnsi="Times New Roman"/>
          <w:snapToGrid w:val="0"/>
          <w:sz w:val="24"/>
          <w:szCs w:val="24"/>
        </w:rPr>
        <w:t>:</w:t>
      </w:r>
      <w:proofErr w:type="gramEnd"/>
      <w:r w:rsidRPr="00704601">
        <w:rPr>
          <w:rFonts w:ascii="Times New Roman" w:hAnsi="Times New Roman"/>
          <w:snapToGrid w:val="0"/>
          <w:sz w:val="24"/>
          <w:szCs w:val="24"/>
        </w:rPr>
        <w:t xml:space="preserve"> ВЛАДОС, 2007. – 448 с.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601">
        <w:rPr>
          <w:rFonts w:ascii="Times New Roman" w:hAnsi="Times New Roman"/>
          <w:color w:val="000000"/>
          <w:sz w:val="24"/>
          <w:szCs w:val="24"/>
        </w:rPr>
        <w:t>Психология развития</w:t>
      </w:r>
      <w:proofErr w:type="gramStart"/>
      <w:r w:rsidRPr="00704601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color w:val="000000"/>
          <w:sz w:val="24"/>
          <w:szCs w:val="24"/>
        </w:rPr>
        <w:t xml:space="preserve"> учебное для студ. вузов / под ред. Т. Д. Марцинковской. – 2-е изд., </w:t>
      </w:r>
      <w:proofErr w:type="spellStart"/>
      <w:r w:rsidRPr="00704601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04601">
        <w:rPr>
          <w:rFonts w:ascii="Times New Roman" w:hAnsi="Times New Roman"/>
          <w:color w:val="000000"/>
          <w:sz w:val="24"/>
          <w:szCs w:val="24"/>
        </w:rPr>
        <w:t>. и доп. – М</w:t>
      </w:r>
      <w:r w:rsidRPr="00704601">
        <w:rPr>
          <w:rFonts w:ascii="Times New Roman" w:hAnsi="Times New Roman"/>
          <w:sz w:val="24"/>
          <w:szCs w:val="24"/>
        </w:rPr>
        <w:t>осква</w:t>
      </w:r>
      <w:r w:rsidRPr="00704601">
        <w:rPr>
          <w:rFonts w:ascii="Times New Roman" w:hAnsi="Times New Roman"/>
          <w:color w:val="000000"/>
          <w:sz w:val="24"/>
          <w:szCs w:val="24"/>
        </w:rPr>
        <w:t xml:space="preserve"> : Академия, 2005. – 528 </w:t>
      </w:r>
      <w:proofErr w:type="gramStart"/>
      <w:r w:rsidRPr="0070460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 xml:space="preserve"> Психология человека от рождения до смерти / под общ</w:t>
      </w:r>
      <w:proofErr w:type="gramStart"/>
      <w:r w:rsidRPr="00704601">
        <w:rPr>
          <w:rFonts w:ascii="Times New Roman" w:hAnsi="Times New Roman"/>
          <w:sz w:val="24"/>
          <w:szCs w:val="24"/>
        </w:rPr>
        <w:t>.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4601">
        <w:rPr>
          <w:rFonts w:ascii="Times New Roman" w:hAnsi="Times New Roman"/>
          <w:sz w:val="24"/>
          <w:szCs w:val="24"/>
        </w:rPr>
        <w:t>р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ед. А. А. </w:t>
      </w:r>
      <w:proofErr w:type="spellStart"/>
      <w:r w:rsidRPr="00704601">
        <w:rPr>
          <w:rFonts w:ascii="Times New Roman" w:hAnsi="Times New Roman"/>
          <w:sz w:val="24"/>
          <w:szCs w:val="24"/>
        </w:rPr>
        <w:t>Реана</w:t>
      </w:r>
      <w:proofErr w:type="spellEnd"/>
      <w:r w:rsidRPr="00704601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601">
        <w:rPr>
          <w:rFonts w:ascii="Times New Roman" w:hAnsi="Times New Roman"/>
          <w:sz w:val="24"/>
          <w:szCs w:val="24"/>
        </w:rPr>
        <w:t>Прайм-Еврознак</w:t>
      </w:r>
      <w:proofErr w:type="spellEnd"/>
      <w:r w:rsidRPr="00704601">
        <w:rPr>
          <w:rFonts w:ascii="Times New Roman" w:hAnsi="Times New Roman"/>
          <w:sz w:val="24"/>
          <w:szCs w:val="24"/>
        </w:rPr>
        <w:t xml:space="preserve">, 2002. – 656 с. 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eastAsia="Times-Roman" w:hAnsi="Times New Roman"/>
          <w:sz w:val="24"/>
          <w:szCs w:val="24"/>
        </w:rPr>
        <w:t>Практическая психодиагностика. Методики и тесты</w:t>
      </w:r>
      <w:proofErr w:type="gramStart"/>
      <w:r w:rsidRPr="00704601">
        <w:rPr>
          <w:rFonts w:ascii="Times New Roman" w:eastAsia="Times-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eastAsia="Times-Roman" w:hAnsi="Times New Roman"/>
          <w:sz w:val="24"/>
          <w:szCs w:val="24"/>
        </w:rPr>
        <w:t xml:space="preserve"> учебное пособие / ред.-сост. Д. Я. </w:t>
      </w:r>
      <w:proofErr w:type="spellStart"/>
      <w:r w:rsidRPr="00704601">
        <w:rPr>
          <w:rFonts w:ascii="Times New Roman" w:eastAsia="Times-Roman" w:hAnsi="Times New Roman"/>
          <w:sz w:val="24"/>
          <w:szCs w:val="24"/>
        </w:rPr>
        <w:t>Райгородский</w:t>
      </w:r>
      <w:proofErr w:type="spellEnd"/>
      <w:r w:rsidRPr="00704601">
        <w:rPr>
          <w:rFonts w:ascii="Times New Roman" w:eastAsia="Times-Roman" w:hAnsi="Times New Roman"/>
          <w:sz w:val="24"/>
          <w:szCs w:val="24"/>
        </w:rPr>
        <w:t>. – Самара</w:t>
      </w:r>
      <w:proofErr w:type="gramStart"/>
      <w:r w:rsidRPr="00704601">
        <w:rPr>
          <w:rFonts w:ascii="Times New Roman" w:eastAsia="Times-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eastAsia="Times-Roman" w:hAnsi="Times New Roman"/>
          <w:sz w:val="24"/>
          <w:szCs w:val="24"/>
        </w:rPr>
        <w:t xml:space="preserve"> ИД «БАХРАХ-М», 2002. – 672 </w:t>
      </w:r>
      <w:proofErr w:type="gramStart"/>
      <w:r w:rsidRPr="00704601">
        <w:rPr>
          <w:rFonts w:ascii="Times New Roman" w:eastAsia="Times-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eastAsia="Times-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704601">
        <w:rPr>
          <w:rFonts w:ascii="Times New Roman" w:hAnsi="Times New Roman"/>
          <w:sz w:val="24"/>
          <w:szCs w:val="24"/>
        </w:rPr>
        <w:lastRenderedPageBreak/>
        <w:t>Реан</w:t>
      </w:r>
      <w:proofErr w:type="spellEnd"/>
      <w:r w:rsidRPr="00704601">
        <w:rPr>
          <w:rFonts w:ascii="Times New Roman" w:hAnsi="Times New Roman"/>
          <w:sz w:val="24"/>
          <w:szCs w:val="24"/>
        </w:rPr>
        <w:t xml:space="preserve">, А. А. Социальная педагогическая психология / А. А. </w:t>
      </w:r>
      <w:proofErr w:type="spellStart"/>
      <w:r w:rsidRPr="00704601">
        <w:rPr>
          <w:rFonts w:ascii="Times New Roman" w:hAnsi="Times New Roman"/>
          <w:sz w:val="24"/>
          <w:szCs w:val="24"/>
        </w:rPr>
        <w:t>Реан</w:t>
      </w:r>
      <w:proofErr w:type="spellEnd"/>
      <w:r w:rsidRPr="00704601">
        <w:rPr>
          <w:rFonts w:ascii="Times New Roman" w:hAnsi="Times New Roman"/>
          <w:sz w:val="24"/>
          <w:szCs w:val="24"/>
        </w:rPr>
        <w:t xml:space="preserve">, Я. Л. </w:t>
      </w:r>
      <w:proofErr w:type="spellStart"/>
      <w:r w:rsidRPr="00704601">
        <w:rPr>
          <w:rFonts w:ascii="Times New Roman" w:hAnsi="Times New Roman"/>
          <w:sz w:val="24"/>
          <w:szCs w:val="24"/>
        </w:rPr>
        <w:t>Коломинский</w:t>
      </w:r>
      <w:proofErr w:type="spellEnd"/>
      <w:r w:rsidRPr="00704601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Питер, 1999 – 416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napToGrid w:val="0"/>
          <w:sz w:val="24"/>
          <w:szCs w:val="24"/>
        </w:rPr>
        <w:t>Рубинштейн, С. Л. Основы общей психологии</w:t>
      </w:r>
      <w:proofErr w:type="gramStart"/>
      <w:r w:rsidRPr="00704601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napToGrid w:val="0"/>
          <w:sz w:val="24"/>
          <w:szCs w:val="24"/>
        </w:rPr>
        <w:t xml:space="preserve"> в 2т. / С. Л. Рубинштейн. </w:t>
      </w:r>
      <w:r w:rsidRPr="00704601">
        <w:rPr>
          <w:rFonts w:ascii="Times New Roman" w:hAnsi="Times New Roman"/>
          <w:sz w:val="24"/>
          <w:szCs w:val="24"/>
        </w:rPr>
        <w:t>–</w:t>
      </w:r>
      <w:r w:rsidRPr="00704601">
        <w:rPr>
          <w:rFonts w:ascii="Times New Roman" w:hAnsi="Times New Roman"/>
          <w:snapToGrid w:val="0"/>
          <w:sz w:val="24"/>
          <w:szCs w:val="24"/>
        </w:rPr>
        <w:t xml:space="preserve"> Москва</w:t>
      </w:r>
      <w:proofErr w:type="gramStart"/>
      <w:r w:rsidRPr="00704601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napToGrid w:val="0"/>
          <w:sz w:val="24"/>
          <w:szCs w:val="24"/>
        </w:rPr>
        <w:t xml:space="preserve"> Педагогика, 1989. – Т. 2. – 328 с.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601">
        <w:rPr>
          <w:rFonts w:ascii="Times New Roman" w:hAnsi="Times New Roman"/>
          <w:spacing w:val="-13"/>
          <w:sz w:val="24"/>
          <w:szCs w:val="24"/>
        </w:rPr>
        <w:t>Социальная психология</w:t>
      </w:r>
      <w:proofErr w:type="gramStart"/>
      <w:r w:rsidRPr="00704601">
        <w:rPr>
          <w:rFonts w:ascii="Times New Roman" w:hAnsi="Times New Roman"/>
          <w:spacing w:val="-13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pacing w:val="-13"/>
          <w:sz w:val="24"/>
          <w:szCs w:val="24"/>
        </w:rPr>
        <w:t xml:space="preserve"> хрестоматия : учебное пособие </w:t>
      </w:r>
      <w:r w:rsidRPr="00704601">
        <w:rPr>
          <w:rFonts w:ascii="Times New Roman" w:hAnsi="Times New Roman"/>
          <w:sz w:val="24"/>
          <w:szCs w:val="24"/>
        </w:rPr>
        <w:t xml:space="preserve">для вузов / сост. Е. П. Белинская, О. А. </w:t>
      </w:r>
      <w:proofErr w:type="spellStart"/>
      <w:r w:rsidRPr="00704601">
        <w:rPr>
          <w:rFonts w:ascii="Times New Roman" w:hAnsi="Times New Roman"/>
          <w:sz w:val="24"/>
          <w:szCs w:val="24"/>
        </w:rPr>
        <w:t>Тихомандрицкая</w:t>
      </w:r>
      <w:proofErr w:type="spellEnd"/>
      <w:r w:rsidRPr="00704601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Аспект Пресс, 1999. – 475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pacing w:val="-10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Столяренко, Л. Д. Педагогическая психология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учебное пособие для студентов вузов / Л. Д. Столяренко. – 3-е изд., доп. и </w:t>
      </w:r>
      <w:proofErr w:type="spellStart"/>
      <w:r w:rsidRPr="0070460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04601">
        <w:rPr>
          <w:rFonts w:ascii="Times New Roman" w:hAnsi="Times New Roman"/>
          <w:sz w:val="24"/>
          <w:szCs w:val="24"/>
        </w:rPr>
        <w:t>. – Ростов-на-Дону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Феникс, 2004. – 544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pacing w:val="-10"/>
          <w:sz w:val="24"/>
          <w:szCs w:val="24"/>
        </w:rPr>
      </w:pPr>
      <w:r w:rsidRPr="00704601">
        <w:rPr>
          <w:rFonts w:ascii="Times New Roman" w:hAnsi="Times New Roman"/>
          <w:sz w:val="24"/>
          <w:szCs w:val="24"/>
        </w:rPr>
        <w:t>Хрестоматия по психологии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учебное пособие для студентов педагогических институтов / сост. В. В. Мироненко ; под ред. А. В. Петровского. – 2-е изд., </w:t>
      </w:r>
      <w:proofErr w:type="spellStart"/>
      <w:r w:rsidRPr="0070460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04601">
        <w:rPr>
          <w:rFonts w:ascii="Times New Roman" w:hAnsi="Times New Roman"/>
          <w:sz w:val="24"/>
          <w:szCs w:val="24"/>
        </w:rPr>
        <w:t xml:space="preserve">. и доп. – Москва : Просвещение, 1987. – 447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704601">
        <w:rPr>
          <w:rFonts w:ascii="Times New Roman" w:hAnsi="Times New Roman"/>
          <w:sz w:val="24"/>
          <w:szCs w:val="24"/>
        </w:rPr>
        <w:t>Шибутани</w:t>
      </w:r>
      <w:proofErr w:type="spellEnd"/>
      <w:r w:rsidRPr="00704601">
        <w:rPr>
          <w:rFonts w:ascii="Times New Roman" w:hAnsi="Times New Roman"/>
          <w:sz w:val="24"/>
          <w:szCs w:val="24"/>
        </w:rPr>
        <w:t xml:space="preserve"> Т. Социальная психология / Т. </w:t>
      </w:r>
      <w:proofErr w:type="spellStart"/>
      <w:r w:rsidRPr="00704601">
        <w:rPr>
          <w:rFonts w:ascii="Times New Roman" w:hAnsi="Times New Roman"/>
          <w:sz w:val="24"/>
          <w:szCs w:val="24"/>
        </w:rPr>
        <w:t>Шибутани</w:t>
      </w:r>
      <w:proofErr w:type="spellEnd"/>
      <w:r w:rsidRPr="00704601">
        <w:rPr>
          <w:rFonts w:ascii="Times New Roman" w:hAnsi="Times New Roman"/>
          <w:sz w:val="24"/>
          <w:szCs w:val="24"/>
        </w:rPr>
        <w:t>. – Ростов-на-Дону</w:t>
      </w:r>
      <w:proofErr w:type="gramStart"/>
      <w:r w:rsidRPr="00704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z w:val="24"/>
          <w:szCs w:val="24"/>
        </w:rPr>
        <w:t xml:space="preserve"> Феникс, 1998 – 544 </w:t>
      </w:r>
      <w:proofErr w:type="gramStart"/>
      <w:r w:rsidRPr="00704601">
        <w:rPr>
          <w:rFonts w:ascii="Times New Roman" w:hAnsi="Times New Roman"/>
          <w:sz w:val="24"/>
          <w:szCs w:val="24"/>
        </w:rPr>
        <w:t>с</w:t>
      </w:r>
      <w:proofErr w:type="gramEnd"/>
      <w:r w:rsidRPr="00704601">
        <w:rPr>
          <w:rFonts w:ascii="Times New Roman" w:hAnsi="Times New Roman"/>
          <w:sz w:val="24"/>
          <w:szCs w:val="24"/>
        </w:rPr>
        <w:t>.</w:t>
      </w:r>
    </w:p>
    <w:p w:rsidR="002F34B3" w:rsidRPr="00704601" w:rsidRDefault="002F34B3" w:rsidP="002F34B3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 w:rsidRPr="00704601">
        <w:rPr>
          <w:rFonts w:ascii="Times New Roman" w:hAnsi="Times New Roman"/>
          <w:spacing w:val="1"/>
          <w:sz w:val="24"/>
          <w:szCs w:val="24"/>
        </w:rPr>
        <w:t>Шостром</w:t>
      </w:r>
      <w:proofErr w:type="spellEnd"/>
      <w:r w:rsidRPr="00704601">
        <w:rPr>
          <w:rFonts w:ascii="Times New Roman" w:hAnsi="Times New Roman"/>
          <w:spacing w:val="1"/>
          <w:sz w:val="24"/>
          <w:szCs w:val="24"/>
        </w:rPr>
        <w:t xml:space="preserve">, Э. Анти–Карнеги, или Человек-манипулятор / Э. </w:t>
      </w:r>
      <w:proofErr w:type="spellStart"/>
      <w:r w:rsidRPr="00704601">
        <w:rPr>
          <w:rFonts w:ascii="Times New Roman" w:hAnsi="Times New Roman"/>
          <w:spacing w:val="1"/>
          <w:sz w:val="24"/>
          <w:szCs w:val="24"/>
        </w:rPr>
        <w:t>Шостром</w:t>
      </w:r>
      <w:proofErr w:type="spellEnd"/>
      <w:r w:rsidRPr="007046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4601">
        <w:rPr>
          <w:rFonts w:ascii="Times New Roman" w:hAnsi="Times New Roman"/>
          <w:sz w:val="24"/>
          <w:szCs w:val="24"/>
        </w:rPr>
        <w:t>–</w:t>
      </w:r>
      <w:r w:rsidRPr="00704601">
        <w:rPr>
          <w:rFonts w:ascii="Times New Roman" w:hAnsi="Times New Roman"/>
          <w:spacing w:val="1"/>
          <w:sz w:val="24"/>
          <w:szCs w:val="24"/>
        </w:rPr>
        <w:t xml:space="preserve"> Минск</w:t>
      </w:r>
      <w:proofErr w:type="gramStart"/>
      <w:r w:rsidRPr="00704601">
        <w:rPr>
          <w:rFonts w:ascii="Times New Roman" w:hAnsi="Times New Roman"/>
          <w:spacing w:val="1"/>
          <w:sz w:val="24"/>
          <w:szCs w:val="24"/>
        </w:rPr>
        <w:t xml:space="preserve"> :</w:t>
      </w:r>
      <w:proofErr w:type="gramEnd"/>
      <w:r w:rsidRPr="0070460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04601">
        <w:rPr>
          <w:rFonts w:ascii="Times New Roman" w:hAnsi="Times New Roman"/>
          <w:spacing w:val="1"/>
          <w:sz w:val="24"/>
          <w:szCs w:val="24"/>
        </w:rPr>
        <w:t>Полифакт</w:t>
      </w:r>
      <w:proofErr w:type="spellEnd"/>
      <w:r w:rsidRPr="00704601">
        <w:rPr>
          <w:rFonts w:ascii="Times New Roman" w:hAnsi="Times New Roman"/>
          <w:spacing w:val="1"/>
          <w:sz w:val="24"/>
          <w:szCs w:val="24"/>
        </w:rPr>
        <w:t>, 1992.</w:t>
      </w:r>
      <w:r w:rsidRPr="00704601">
        <w:rPr>
          <w:rFonts w:ascii="Times New Roman" w:hAnsi="Times New Roman"/>
          <w:sz w:val="24"/>
          <w:szCs w:val="24"/>
        </w:rPr>
        <w:t xml:space="preserve"> – 128 с.</w:t>
      </w:r>
    </w:p>
    <w:p w:rsidR="002F34B3" w:rsidRDefault="002F34B3" w:rsidP="002F34B3">
      <w:pPr>
        <w:ind w:left="426"/>
        <w:rPr>
          <w:sz w:val="26"/>
          <w:szCs w:val="26"/>
        </w:rPr>
      </w:pPr>
    </w:p>
    <w:sectPr w:rsidR="002F34B3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ECD7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D23E7"/>
    <w:multiLevelType w:val="hybridMultilevel"/>
    <w:tmpl w:val="18D04288"/>
    <w:lvl w:ilvl="0" w:tplc="9C76D95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1" w:tplc="DBBC601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16D4E"/>
    <w:multiLevelType w:val="hybridMultilevel"/>
    <w:tmpl w:val="39E0A1F6"/>
    <w:lvl w:ilvl="0" w:tplc="D7FED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F23B5"/>
    <w:multiLevelType w:val="hybridMultilevel"/>
    <w:tmpl w:val="1D6862B2"/>
    <w:lvl w:ilvl="0" w:tplc="D7FED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E582D"/>
    <w:multiLevelType w:val="singleLevel"/>
    <w:tmpl w:val="2954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>
    <w:nsid w:val="1FB87C33"/>
    <w:multiLevelType w:val="hybridMultilevel"/>
    <w:tmpl w:val="134CC6E2"/>
    <w:lvl w:ilvl="0" w:tplc="DBBC6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63903"/>
    <w:multiLevelType w:val="hybridMultilevel"/>
    <w:tmpl w:val="C1A2EDEE"/>
    <w:lvl w:ilvl="0" w:tplc="A45CC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90D2A"/>
    <w:multiLevelType w:val="hybridMultilevel"/>
    <w:tmpl w:val="2DA0C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B652B6"/>
    <w:multiLevelType w:val="hybridMultilevel"/>
    <w:tmpl w:val="96C44EC8"/>
    <w:lvl w:ilvl="0" w:tplc="D7FED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202BA"/>
    <w:multiLevelType w:val="hybridMultilevel"/>
    <w:tmpl w:val="8BA01B12"/>
    <w:lvl w:ilvl="0" w:tplc="DBBC601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A8"/>
    <w:multiLevelType w:val="hybridMultilevel"/>
    <w:tmpl w:val="AF92F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E7D31"/>
    <w:multiLevelType w:val="hybridMultilevel"/>
    <w:tmpl w:val="ACD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46A0"/>
    <w:multiLevelType w:val="hybridMultilevel"/>
    <w:tmpl w:val="66369E26"/>
    <w:lvl w:ilvl="0" w:tplc="D7FED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B636A9"/>
    <w:multiLevelType w:val="hybridMultilevel"/>
    <w:tmpl w:val="64163334"/>
    <w:lvl w:ilvl="0" w:tplc="DBBC601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F768F"/>
    <w:multiLevelType w:val="hybridMultilevel"/>
    <w:tmpl w:val="257C6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B3"/>
    <w:rsid w:val="001D63BC"/>
    <w:rsid w:val="002E1BB9"/>
    <w:rsid w:val="002F1E9A"/>
    <w:rsid w:val="002F34B3"/>
    <w:rsid w:val="003B2DDE"/>
    <w:rsid w:val="00420AF8"/>
    <w:rsid w:val="00473F1E"/>
    <w:rsid w:val="00586D91"/>
    <w:rsid w:val="00611605"/>
    <w:rsid w:val="00647827"/>
    <w:rsid w:val="00695118"/>
    <w:rsid w:val="006F6E89"/>
    <w:rsid w:val="00704601"/>
    <w:rsid w:val="00781CB6"/>
    <w:rsid w:val="007F65E9"/>
    <w:rsid w:val="00802E66"/>
    <w:rsid w:val="008A3022"/>
    <w:rsid w:val="00A25989"/>
    <w:rsid w:val="00AD0506"/>
    <w:rsid w:val="00AE0144"/>
    <w:rsid w:val="00B07AF9"/>
    <w:rsid w:val="00B87F2E"/>
    <w:rsid w:val="00B9136D"/>
    <w:rsid w:val="00C1719D"/>
    <w:rsid w:val="00CF6F51"/>
    <w:rsid w:val="00CF7132"/>
    <w:rsid w:val="00D0574C"/>
    <w:rsid w:val="00D16A87"/>
    <w:rsid w:val="00D56D55"/>
    <w:rsid w:val="00D74F7A"/>
    <w:rsid w:val="00DE3FA7"/>
    <w:rsid w:val="00EA4E51"/>
    <w:rsid w:val="00F3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4B3"/>
    <w:pPr>
      <w:keepNext/>
      <w:spacing w:after="2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F34B3"/>
    <w:pPr>
      <w:keepNext/>
      <w:spacing w:before="120" w:after="12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F34B3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2F34B3"/>
    <w:pPr>
      <w:spacing w:before="100" w:beforeAutospacing="1" w:after="100" w:afterAutospacing="1"/>
    </w:pPr>
    <w:rPr>
      <w:rFonts w:eastAsia="Calibri"/>
    </w:rPr>
  </w:style>
  <w:style w:type="paragraph" w:styleId="a4">
    <w:name w:val="footnote text"/>
    <w:basedOn w:val="a"/>
    <w:link w:val="a5"/>
    <w:semiHidden/>
    <w:unhideWhenUsed/>
    <w:rsid w:val="002F34B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F3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F34B3"/>
    <w:pPr>
      <w:jc w:val="center"/>
    </w:pPr>
    <w:rPr>
      <w:rFonts w:ascii="Arial" w:hAnsi="Arial"/>
      <w:szCs w:val="20"/>
    </w:rPr>
  </w:style>
  <w:style w:type="character" w:customStyle="1" w:styleId="a7">
    <w:name w:val="Название Знак"/>
    <w:basedOn w:val="a0"/>
    <w:link w:val="a6"/>
    <w:rsid w:val="002F34B3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F34B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F3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F34B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2F3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F34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F3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F34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4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2F34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4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semiHidden/>
    <w:unhideWhenUsed/>
    <w:rsid w:val="002F34B3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F34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semiHidden/>
    <w:rsid w:val="002F34B3"/>
    <w:pPr>
      <w:ind w:left="720"/>
      <w:contextualSpacing/>
    </w:pPr>
    <w:rPr>
      <w:rFonts w:eastAsia="Calibri"/>
      <w:sz w:val="28"/>
    </w:rPr>
  </w:style>
  <w:style w:type="paragraph" w:customStyle="1" w:styleId="12">
    <w:name w:val="Основной текст1"/>
    <w:basedOn w:val="a"/>
    <w:semiHidden/>
    <w:rsid w:val="002F34B3"/>
    <w:pPr>
      <w:shd w:val="clear" w:color="auto" w:fill="FFFFFF"/>
      <w:spacing w:line="216" w:lineRule="exact"/>
      <w:jc w:val="both"/>
    </w:pPr>
    <w:rPr>
      <w:rFonts w:eastAsia="Calibri"/>
      <w:color w:val="000000"/>
      <w:sz w:val="18"/>
      <w:szCs w:val="18"/>
    </w:rPr>
  </w:style>
  <w:style w:type="paragraph" w:customStyle="1" w:styleId="Style1">
    <w:name w:val="Style1"/>
    <w:basedOn w:val="a"/>
    <w:semiHidden/>
    <w:rsid w:val="002F34B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2">
    <w:name w:val="Style12"/>
    <w:basedOn w:val="a"/>
    <w:semiHidden/>
    <w:rsid w:val="002F34B3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16">
    <w:name w:val="Style16"/>
    <w:basedOn w:val="a"/>
    <w:semiHidden/>
    <w:rsid w:val="002F34B3"/>
    <w:pPr>
      <w:widowControl w:val="0"/>
      <w:autoSpaceDE w:val="0"/>
      <w:autoSpaceDN w:val="0"/>
      <w:adjustRightInd w:val="0"/>
      <w:spacing w:line="322" w:lineRule="exact"/>
      <w:ind w:firstLine="730"/>
    </w:pPr>
    <w:rPr>
      <w:rFonts w:eastAsia="Calibri"/>
    </w:rPr>
  </w:style>
  <w:style w:type="character" w:customStyle="1" w:styleId="9">
    <w:name w:val="Основной текст + 9"/>
    <w:aliases w:val="5 pt"/>
    <w:basedOn w:val="a0"/>
    <w:rsid w:val="002F34B3"/>
    <w:rPr>
      <w:rFonts w:ascii="Times New Roman" w:hAnsi="Times New Roman" w:cs="Times New Roman" w:hint="default"/>
      <w:b/>
      <w:bCs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FontStyle44">
    <w:name w:val="Font Style44"/>
    <w:basedOn w:val="a0"/>
    <w:rsid w:val="002F34B3"/>
    <w:rPr>
      <w:rFonts w:ascii="Times New Roman" w:hAnsi="Times New Roman" w:cs="Times New Roman" w:hint="default"/>
      <w:sz w:val="26"/>
      <w:szCs w:val="26"/>
    </w:rPr>
  </w:style>
  <w:style w:type="character" w:customStyle="1" w:styleId="FontStyle34">
    <w:name w:val="Font Style34"/>
    <w:basedOn w:val="a0"/>
    <w:rsid w:val="002F34B3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2018-02-13T07:11:00Z</cp:lastPrinted>
  <dcterms:created xsi:type="dcterms:W3CDTF">2018-01-23T06:48:00Z</dcterms:created>
  <dcterms:modified xsi:type="dcterms:W3CDTF">2018-02-13T07:14:00Z</dcterms:modified>
</cp:coreProperties>
</file>